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C1300" w14:textId="309F82E2" w:rsidR="00E857B2" w:rsidRDefault="00F838B4" w:rsidP="007309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Times" w:eastAsia="Times" w:hAnsi="Times" w:cs="Times"/>
          <w:sz w:val="28"/>
        </w:rPr>
        <w:t xml:space="preserve"> </w:t>
      </w:r>
    </w:p>
    <w:p w14:paraId="16A1DA51" w14:textId="0F54AFED" w:rsidR="00E857B2" w:rsidRDefault="00C63A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Octo</w:t>
      </w:r>
      <w:r w:rsidR="0055685A">
        <w:rPr>
          <w:rFonts w:ascii="Helvetica" w:eastAsia="Helvetica" w:hAnsi="Helvetica" w:cs="Helvetica"/>
          <w:sz w:val="24"/>
        </w:rPr>
        <w:t xml:space="preserve">ber </w:t>
      </w:r>
      <w:r>
        <w:rPr>
          <w:rFonts w:ascii="Helvetica" w:eastAsia="Helvetica" w:hAnsi="Helvetica" w:cs="Helvetica"/>
          <w:sz w:val="24"/>
        </w:rPr>
        <w:t>5</w:t>
      </w:r>
      <w:r w:rsidR="00773DCC">
        <w:rPr>
          <w:rFonts w:ascii="Helvetica" w:eastAsia="Helvetica" w:hAnsi="Helvetica" w:cs="Helvetica"/>
          <w:sz w:val="24"/>
        </w:rPr>
        <w:t>, 20</w:t>
      </w:r>
      <w:r w:rsidR="0055685A">
        <w:rPr>
          <w:rFonts w:ascii="Helvetica" w:eastAsia="Helvetica" w:hAnsi="Helvetica" w:cs="Helvetica"/>
          <w:sz w:val="24"/>
        </w:rPr>
        <w:t>20</w:t>
      </w:r>
    </w:p>
    <w:p w14:paraId="5A411DCE" w14:textId="77777777" w:rsidR="00E857B2" w:rsidRDefault="00E857B2">
      <w:pPr>
        <w:spacing w:after="0" w:line="240" w:lineRule="auto"/>
        <w:rPr>
          <w:rFonts w:ascii="Arial" w:eastAsia="Arial" w:hAnsi="Arial" w:cs="Arial"/>
          <w:sz w:val="24"/>
        </w:rPr>
      </w:pPr>
    </w:p>
    <w:p w14:paraId="0F215383" w14:textId="1B19816A" w:rsidR="00E857B2" w:rsidRPr="00C26985" w:rsidRDefault="00773DCC">
      <w:pPr>
        <w:spacing w:after="0" w:line="240" w:lineRule="auto"/>
        <w:rPr>
          <w:rFonts w:ascii="Arial" w:eastAsia="Arial" w:hAnsi="Arial" w:cs="Arial"/>
          <w:sz w:val="24"/>
        </w:rPr>
      </w:pPr>
      <w:r w:rsidRPr="00C26985">
        <w:rPr>
          <w:rFonts w:ascii="Arial" w:eastAsia="Arial" w:hAnsi="Arial" w:cs="Arial"/>
          <w:sz w:val="24"/>
        </w:rPr>
        <w:t>M</w:t>
      </w:r>
      <w:r w:rsidR="00C26985">
        <w:rPr>
          <w:rFonts w:ascii="Arial" w:eastAsia="Arial" w:hAnsi="Arial" w:cs="Arial"/>
          <w:sz w:val="24"/>
        </w:rPr>
        <w:t>r.</w:t>
      </w:r>
      <w:r w:rsidR="00C63AD4">
        <w:rPr>
          <w:rFonts w:ascii="Arial" w:eastAsia="Arial" w:hAnsi="Arial" w:cs="Arial"/>
          <w:sz w:val="24"/>
        </w:rPr>
        <w:t xml:space="preserve"> Jariah Walker</w:t>
      </w:r>
    </w:p>
    <w:p w14:paraId="15619599" w14:textId="22EFCE79" w:rsidR="00C26985" w:rsidRPr="00C63AD4" w:rsidRDefault="00C63AD4" w:rsidP="00C26985">
      <w:pPr>
        <w:spacing w:after="0" w:line="240" w:lineRule="auto"/>
        <w:rPr>
          <w:rFonts w:ascii="Tahoma" w:hAnsi="Tahoma" w:cs="Tahoma"/>
        </w:rPr>
      </w:pPr>
      <w:r>
        <w:rPr>
          <w:rFonts w:ascii="Tahoma" w:hAnsi="Tahoma" w:cs="Tahoma"/>
        </w:rPr>
        <w:t>Colorado Springs Urban Renewal Authority</w:t>
      </w:r>
    </w:p>
    <w:p w14:paraId="15177F07" w14:textId="77777777" w:rsidR="00C26985" w:rsidRDefault="00C26985">
      <w:pPr>
        <w:spacing w:after="0" w:line="240" w:lineRule="auto"/>
        <w:rPr>
          <w:rFonts w:ascii="Arial" w:eastAsia="Arial" w:hAnsi="Arial" w:cs="Arial"/>
          <w:b/>
          <w:sz w:val="24"/>
        </w:rPr>
      </w:pPr>
    </w:p>
    <w:p w14:paraId="37103A88" w14:textId="53D0AA2D" w:rsidR="0054692C" w:rsidRPr="0054692C" w:rsidRDefault="0054692C">
      <w:pPr>
        <w:spacing w:after="0" w:line="240" w:lineRule="auto"/>
        <w:rPr>
          <w:rFonts w:ascii="Arial" w:eastAsia="Arial" w:hAnsi="Arial" w:cs="Arial"/>
          <w:b/>
          <w:sz w:val="24"/>
        </w:rPr>
      </w:pPr>
      <w:r w:rsidRPr="0054692C">
        <w:rPr>
          <w:rFonts w:ascii="Arial" w:eastAsia="Arial" w:hAnsi="Arial" w:cs="Arial"/>
          <w:b/>
          <w:sz w:val="24"/>
        </w:rPr>
        <w:t xml:space="preserve">RE:  </w:t>
      </w:r>
      <w:r w:rsidR="0055685A">
        <w:rPr>
          <w:rFonts w:ascii="Arial" w:eastAsia="Arial" w:hAnsi="Arial" w:cs="Arial"/>
          <w:b/>
          <w:sz w:val="24"/>
        </w:rPr>
        <w:t xml:space="preserve">Economic and Fiscal Impact of </w:t>
      </w:r>
      <w:r w:rsidR="00C63AD4">
        <w:rPr>
          <w:rFonts w:ascii="Arial" w:eastAsia="Arial" w:hAnsi="Arial" w:cs="Arial"/>
          <w:b/>
          <w:sz w:val="24"/>
        </w:rPr>
        <w:t>the City for Champions Olympic Museum and UCCS Sports Medicine Program</w:t>
      </w:r>
    </w:p>
    <w:p w14:paraId="6BAC3C3C" w14:textId="77777777" w:rsidR="00E857B2" w:rsidRDefault="00E857B2">
      <w:pPr>
        <w:spacing w:after="0" w:line="240" w:lineRule="auto"/>
        <w:rPr>
          <w:rFonts w:ascii="Arial" w:eastAsia="Arial" w:hAnsi="Arial" w:cs="Arial"/>
          <w:sz w:val="24"/>
        </w:rPr>
      </w:pPr>
    </w:p>
    <w:p w14:paraId="498FC1C2" w14:textId="4657BD16" w:rsidR="00E857B2" w:rsidRDefault="00B525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Dear</w:t>
      </w:r>
      <w:r w:rsidR="00762C94">
        <w:rPr>
          <w:rFonts w:ascii="Helvetica" w:eastAsia="Helvetica" w:hAnsi="Helvetica" w:cs="Helvetica"/>
          <w:sz w:val="24"/>
        </w:rPr>
        <w:t xml:space="preserve"> </w:t>
      </w:r>
      <w:r w:rsidR="00C63AD4">
        <w:rPr>
          <w:rFonts w:ascii="Helvetica" w:eastAsia="Helvetica" w:hAnsi="Helvetica" w:cs="Helvetica"/>
          <w:sz w:val="24"/>
        </w:rPr>
        <w:t>Jariah</w:t>
      </w:r>
      <w:r w:rsidR="00762C94">
        <w:rPr>
          <w:rFonts w:ascii="Helvetica" w:eastAsia="Helvetica" w:hAnsi="Helvetica" w:cs="Helvetica"/>
          <w:sz w:val="24"/>
        </w:rPr>
        <w:t>:</w:t>
      </w:r>
    </w:p>
    <w:p w14:paraId="2B0901F9" w14:textId="77777777" w:rsidR="00E857B2"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p>
    <w:p w14:paraId="139D86C6" w14:textId="340CFF71" w:rsidR="00E857B2" w:rsidRDefault="00923B7B">
      <w:pPr>
        <w:tabs>
          <w:tab w:val="left" w:pos="0"/>
          <w:tab w:val="left" w:pos="460"/>
          <w:tab w:val="left" w:pos="1180"/>
          <w:tab w:val="left" w:pos="1900"/>
          <w:tab w:val="left" w:pos="2620"/>
          <w:tab w:val="left" w:pos="3340"/>
          <w:tab w:val="left" w:pos="4060"/>
          <w:tab w:val="left" w:pos="4780"/>
          <w:tab w:val="left" w:pos="5500"/>
          <w:tab w:val="left" w:pos="6220"/>
          <w:tab w:val="left" w:pos="6940"/>
          <w:tab w:val="left" w:pos="7660"/>
        </w:tabs>
        <w:spacing w:after="0" w:line="240" w:lineRule="auto"/>
        <w:ind w:hanging="20"/>
        <w:rPr>
          <w:rFonts w:ascii="Helvetica" w:eastAsia="Helvetica" w:hAnsi="Helvetica" w:cs="Helvetica"/>
          <w:sz w:val="24"/>
        </w:rPr>
      </w:pPr>
      <w:r>
        <w:rPr>
          <w:rFonts w:ascii="Helvetica" w:eastAsia="Helvetica" w:hAnsi="Helvetica" w:cs="Helvetica"/>
          <w:sz w:val="24"/>
        </w:rPr>
        <w:t xml:space="preserve">Attached is our proposal for </w:t>
      </w:r>
      <w:r w:rsidR="0055685A">
        <w:rPr>
          <w:rFonts w:ascii="Helvetica" w:eastAsia="Helvetica" w:hAnsi="Helvetica" w:cs="Helvetica"/>
          <w:sz w:val="24"/>
        </w:rPr>
        <w:t xml:space="preserve">an economic and fiscal impact study </w:t>
      </w:r>
      <w:r w:rsidR="00C63AD4">
        <w:rPr>
          <w:rFonts w:ascii="Helvetica" w:eastAsia="Helvetica" w:hAnsi="Helvetica" w:cs="Helvetica"/>
          <w:sz w:val="24"/>
        </w:rPr>
        <w:t>for the C4C report</w:t>
      </w:r>
      <w:r w:rsidR="0055685A">
        <w:rPr>
          <w:rFonts w:ascii="Helvetica" w:eastAsia="Helvetica" w:hAnsi="Helvetica" w:cs="Helvetica"/>
          <w:sz w:val="24"/>
        </w:rPr>
        <w:t>,</w:t>
      </w:r>
      <w:r w:rsidR="00F838B4">
        <w:rPr>
          <w:rFonts w:ascii="Helvetica" w:eastAsia="Helvetica" w:hAnsi="Helvetica" w:cs="Helvetica"/>
          <w:sz w:val="24"/>
        </w:rPr>
        <w:t xml:space="preserve"> which when signed and accompanied by a retainer becomes our letter agreement. </w:t>
      </w:r>
    </w:p>
    <w:p w14:paraId="1D482130" w14:textId="77777777" w:rsidR="00E857B2" w:rsidRDefault="00E857B2">
      <w:pPr>
        <w:tabs>
          <w:tab w:val="left" w:pos="0"/>
          <w:tab w:val="left" w:pos="460"/>
          <w:tab w:val="left" w:pos="1180"/>
          <w:tab w:val="left" w:pos="1900"/>
          <w:tab w:val="left" w:pos="2620"/>
          <w:tab w:val="left" w:pos="3340"/>
          <w:tab w:val="left" w:pos="4060"/>
          <w:tab w:val="left" w:pos="4780"/>
          <w:tab w:val="left" w:pos="5500"/>
          <w:tab w:val="left" w:pos="6220"/>
          <w:tab w:val="left" w:pos="6940"/>
          <w:tab w:val="left" w:pos="7660"/>
        </w:tabs>
        <w:spacing w:after="0" w:line="240" w:lineRule="auto"/>
        <w:ind w:hanging="20"/>
        <w:rPr>
          <w:rFonts w:ascii="Helvetica" w:eastAsia="Helvetica" w:hAnsi="Helvetica" w:cs="Helvetica"/>
          <w:sz w:val="24"/>
        </w:rPr>
      </w:pPr>
    </w:p>
    <w:p w14:paraId="732DFE4F" w14:textId="77777777" w:rsidR="00E857B2" w:rsidRDefault="00F838B4">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b/>
          <w:sz w:val="24"/>
        </w:rPr>
      </w:pPr>
      <w:r>
        <w:rPr>
          <w:rFonts w:ascii="Helvetica" w:eastAsia="Helvetica" w:hAnsi="Helvetica" w:cs="Helvetica"/>
          <w:b/>
          <w:sz w:val="24"/>
        </w:rPr>
        <w:t>Research Objectives</w:t>
      </w:r>
    </w:p>
    <w:p w14:paraId="46820EAA" w14:textId="77777777" w:rsidR="00E857B2" w:rsidRPr="007309B8" w:rsidRDefault="00E857B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16"/>
          <w:szCs w:val="16"/>
        </w:rPr>
      </w:pPr>
    </w:p>
    <w:p w14:paraId="25F313D5" w14:textId="7BAB80EE" w:rsidR="00EA4724" w:rsidRPr="0055685A" w:rsidRDefault="0055685A" w:rsidP="00EA4724">
      <w:pPr>
        <w:rPr>
          <w:rFonts w:ascii="Helvetica" w:eastAsia="Helvetica" w:hAnsi="Helvetica" w:cs="Helvetica"/>
          <w:sz w:val="24"/>
        </w:rPr>
      </w:pPr>
      <w:r>
        <w:rPr>
          <w:rFonts w:ascii="Helvetica" w:eastAsia="Helvetica" w:hAnsi="Helvetica" w:cs="Helvetica"/>
          <w:sz w:val="24"/>
        </w:rPr>
        <w:t>T</w:t>
      </w:r>
      <w:r w:rsidR="00EA4724" w:rsidRPr="0055685A">
        <w:rPr>
          <w:rFonts w:ascii="Helvetica" w:eastAsia="Helvetica" w:hAnsi="Helvetica" w:cs="Helvetica"/>
          <w:sz w:val="24"/>
        </w:rPr>
        <w:t>o demonstrate the economic</w:t>
      </w:r>
      <w:r w:rsidR="007A789F">
        <w:rPr>
          <w:rFonts w:ascii="Helvetica" w:eastAsia="Helvetica" w:hAnsi="Helvetica" w:cs="Helvetica"/>
          <w:sz w:val="24"/>
        </w:rPr>
        <w:t xml:space="preserve"> and fiscal</w:t>
      </w:r>
      <w:r w:rsidR="00EA4724" w:rsidRPr="0055685A">
        <w:rPr>
          <w:rFonts w:ascii="Helvetica" w:eastAsia="Helvetica" w:hAnsi="Helvetica" w:cs="Helvetica"/>
          <w:sz w:val="24"/>
        </w:rPr>
        <w:t xml:space="preserve"> benefit to</w:t>
      </w:r>
      <w:r>
        <w:rPr>
          <w:rFonts w:ascii="Helvetica" w:eastAsia="Helvetica" w:hAnsi="Helvetica" w:cs="Helvetica"/>
          <w:sz w:val="24"/>
        </w:rPr>
        <w:t xml:space="preserve"> </w:t>
      </w:r>
      <w:r w:rsidR="00C63AD4">
        <w:rPr>
          <w:rFonts w:ascii="Helvetica" w:eastAsia="Helvetica" w:hAnsi="Helvetica" w:cs="Helvetica"/>
          <w:sz w:val="24"/>
        </w:rPr>
        <w:t>the State of Colorado from the construction and initial operations of the Olympic Museum and the UCCS Sports Medicine Facility from the attraction of net new out-of-state visitors and their  expenditures, and of associated expenditures stimulated by the C4C projects.   Additionally, this project will demonstrate the economic and fiscal impact to the City of Colorado Springs, including new</w:t>
      </w:r>
      <w:r w:rsidR="00EA4724" w:rsidRPr="0055685A">
        <w:rPr>
          <w:rFonts w:ascii="Helvetica" w:eastAsia="Helvetica" w:hAnsi="Helvetica" w:cs="Helvetica"/>
          <w:sz w:val="24"/>
        </w:rPr>
        <w:t xml:space="preserve"> local jobs, </w:t>
      </w:r>
      <w:r w:rsidR="00335601">
        <w:rPr>
          <w:rFonts w:ascii="Helvetica" w:eastAsia="Helvetica" w:hAnsi="Helvetica" w:cs="Helvetica"/>
          <w:sz w:val="24"/>
        </w:rPr>
        <w:t>incomes, revenues</w:t>
      </w:r>
      <w:r w:rsidR="00EA4724" w:rsidRPr="0055685A">
        <w:rPr>
          <w:rFonts w:ascii="Helvetica" w:eastAsia="Helvetica" w:hAnsi="Helvetica" w:cs="Helvetica"/>
          <w:sz w:val="24"/>
        </w:rPr>
        <w:t xml:space="preserve"> and sales tax revenue to the city</w:t>
      </w:r>
      <w:r w:rsidR="00C63AD4">
        <w:rPr>
          <w:rFonts w:ascii="Helvetica" w:eastAsia="Helvetica" w:hAnsi="Helvetica" w:cs="Helvetica"/>
          <w:sz w:val="24"/>
        </w:rPr>
        <w:t>, and new development attributable to the C4C projects</w:t>
      </w:r>
      <w:r w:rsidR="00EA4724" w:rsidRPr="0055685A">
        <w:rPr>
          <w:rFonts w:ascii="Helvetica" w:eastAsia="Helvetica" w:hAnsi="Helvetica" w:cs="Helvetica"/>
          <w:sz w:val="24"/>
        </w:rPr>
        <w:t>.</w:t>
      </w:r>
    </w:p>
    <w:p w14:paraId="47CA69F3" w14:textId="77777777" w:rsidR="00E857B2" w:rsidRDefault="00F838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Helvetica" w:eastAsia="Helvetica" w:hAnsi="Helvetica" w:cs="Helvetica"/>
          <w:sz w:val="24"/>
        </w:rPr>
      </w:pPr>
      <w:r>
        <w:rPr>
          <w:rFonts w:ascii="Helvetica" w:eastAsia="Helvetica" w:hAnsi="Helvetica" w:cs="Helvetica"/>
          <w:b/>
          <w:sz w:val="24"/>
        </w:rPr>
        <w:t>Deliverables</w:t>
      </w:r>
    </w:p>
    <w:p w14:paraId="3B4F7A20" w14:textId="77777777" w:rsidR="00E857B2" w:rsidRPr="007309B8"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16"/>
          <w:szCs w:val="16"/>
        </w:rPr>
      </w:pPr>
    </w:p>
    <w:p w14:paraId="730CF836" w14:textId="59958668" w:rsidR="00E857B2" w:rsidRDefault="00F838B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ascii="Helvetica" w:eastAsia="Helvetica" w:hAnsi="Helvetica" w:cs="Helvetica"/>
          <w:sz w:val="24"/>
        </w:rPr>
      </w:pPr>
      <w:r>
        <w:rPr>
          <w:rFonts w:ascii="Helvetica" w:eastAsia="Helvetica" w:hAnsi="Helvetica" w:cs="Helvetica"/>
          <w:sz w:val="24"/>
        </w:rPr>
        <w:t xml:space="preserve">One Draft and final report in an abbreviated format (more extensive charts and tables and less descriptive narrative) targeted towards </w:t>
      </w:r>
      <w:r w:rsidR="00C63AD4">
        <w:rPr>
          <w:rFonts w:ascii="Helvetica" w:eastAsia="Helvetica" w:hAnsi="Helvetica" w:cs="Helvetica"/>
          <w:sz w:val="24"/>
        </w:rPr>
        <w:t xml:space="preserve">the Colorado Office of Economic Development and Trade, and towards </w:t>
      </w:r>
      <w:r w:rsidR="007A789F">
        <w:rPr>
          <w:rFonts w:ascii="Helvetica" w:eastAsia="Helvetica" w:hAnsi="Helvetica" w:cs="Helvetica"/>
          <w:sz w:val="24"/>
        </w:rPr>
        <w:t>local government</w:t>
      </w:r>
      <w:r w:rsidR="00C63AD4">
        <w:rPr>
          <w:rFonts w:ascii="Helvetica" w:eastAsia="Helvetica" w:hAnsi="Helvetica" w:cs="Helvetica"/>
          <w:sz w:val="24"/>
        </w:rPr>
        <w:t xml:space="preserve">, business and public </w:t>
      </w:r>
      <w:r w:rsidR="007A789F">
        <w:rPr>
          <w:rFonts w:ascii="Helvetica" w:eastAsia="Helvetica" w:hAnsi="Helvetica" w:cs="Helvetica"/>
          <w:sz w:val="24"/>
        </w:rPr>
        <w:t>reviewers</w:t>
      </w:r>
      <w:r>
        <w:rPr>
          <w:rFonts w:ascii="Helvetica" w:eastAsia="Helvetica" w:hAnsi="Helvetica" w:cs="Helvetica"/>
          <w:sz w:val="24"/>
        </w:rPr>
        <w:t>.  The report will be delivered in electronic format.</w:t>
      </w:r>
    </w:p>
    <w:p w14:paraId="539B209C" w14:textId="07ABC089" w:rsidR="00E857B2" w:rsidRDefault="009940E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ascii="Helvetica" w:eastAsia="Helvetica" w:hAnsi="Helvetica" w:cs="Helvetica"/>
          <w:sz w:val="24"/>
        </w:rPr>
      </w:pPr>
      <w:r>
        <w:rPr>
          <w:rFonts w:ascii="Helvetica" w:eastAsia="Helvetica" w:hAnsi="Helvetica" w:cs="Helvetica"/>
          <w:sz w:val="24"/>
        </w:rPr>
        <w:t xml:space="preserve">One </w:t>
      </w:r>
      <w:r w:rsidR="0055685A">
        <w:rPr>
          <w:rFonts w:ascii="Helvetica" w:eastAsia="Helvetica" w:hAnsi="Helvetica" w:cs="Helvetica"/>
          <w:sz w:val="24"/>
        </w:rPr>
        <w:t xml:space="preserve">online </w:t>
      </w:r>
      <w:r>
        <w:rPr>
          <w:rFonts w:ascii="Helvetica" w:eastAsia="Helvetica" w:hAnsi="Helvetica" w:cs="Helvetica"/>
          <w:sz w:val="24"/>
        </w:rPr>
        <w:t>m</w:t>
      </w:r>
      <w:r w:rsidR="00F838B4">
        <w:rPr>
          <w:rFonts w:ascii="Helvetica" w:eastAsia="Helvetica" w:hAnsi="Helvetica" w:cs="Helvetica"/>
          <w:sz w:val="24"/>
        </w:rPr>
        <w:t xml:space="preserve">eeting to discuss </w:t>
      </w:r>
      <w:r>
        <w:rPr>
          <w:rFonts w:ascii="Helvetica" w:eastAsia="Helvetica" w:hAnsi="Helvetica" w:cs="Helvetica"/>
          <w:sz w:val="24"/>
        </w:rPr>
        <w:t xml:space="preserve">preliminary </w:t>
      </w:r>
      <w:r w:rsidR="00F838B4">
        <w:rPr>
          <w:rFonts w:ascii="Helvetica" w:eastAsia="Helvetica" w:hAnsi="Helvetica" w:cs="Helvetica"/>
          <w:sz w:val="24"/>
        </w:rPr>
        <w:t>findings</w:t>
      </w:r>
      <w:r>
        <w:rPr>
          <w:rFonts w:ascii="Helvetica" w:eastAsia="Helvetica" w:hAnsi="Helvetica" w:cs="Helvetica"/>
          <w:sz w:val="24"/>
        </w:rPr>
        <w:t xml:space="preserve"> and a second meeting to discuss the final report findings.</w:t>
      </w:r>
    </w:p>
    <w:p w14:paraId="013ED738" w14:textId="77777777" w:rsidR="00E857B2" w:rsidRDefault="00E857B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60" w:hanging="280"/>
        <w:rPr>
          <w:rFonts w:ascii="Helvetica" w:eastAsia="Helvetica" w:hAnsi="Helvetica" w:cs="Helvetica"/>
          <w:b/>
          <w:sz w:val="24"/>
        </w:rPr>
      </w:pPr>
    </w:p>
    <w:p w14:paraId="6B903DAB" w14:textId="2338B90A" w:rsidR="00E857B2" w:rsidRDefault="00F838B4">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60" w:hanging="280"/>
        <w:rPr>
          <w:rFonts w:ascii="Helvetica" w:eastAsia="Helvetica" w:hAnsi="Helvetica" w:cs="Helvetica"/>
          <w:b/>
          <w:sz w:val="24"/>
        </w:rPr>
      </w:pPr>
      <w:r>
        <w:rPr>
          <w:rFonts w:ascii="Helvetica" w:eastAsia="Helvetica" w:hAnsi="Helvetica" w:cs="Helvetica"/>
          <w:b/>
          <w:sz w:val="24"/>
        </w:rPr>
        <w:t xml:space="preserve">Scope of Work </w:t>
      </w:r>
    </w:p>
    <w:p w14:paraId="217FC668" w14:textId="3DEB3576" w:rsidR="00DB5BB3" w:rsidRPr="007309B8" w:rsidRDefault="00DB5BB3">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60" w:hanging="280"/>
        <w:rPr>
          <w:rFonts w:ascii="Helvetica" w:eastAsia="Helvetica" w:hAnsi="Helvetica" w:cs="Helvetica"/>
          <w:b/>
          <w:sz w:val="16"/>
          <w:szCs w:val="16"/>
        </w:rPr>
      </w:pPr>
    </w:p>
    <w:p w14:paraId="286FAB1F" w14:textId="2DCAE061" w:rsidR="00DB5BB3" w:rsidRDefault="00DB5BB3" w:rsidP="00DB5BB3">
      <w:pPr>
        <w:pStyle w:val="ListParagraph"/>
        <w:numPr>
          <w:ilvl w:val="0"/>
          <w:numId w:val="5"/>
        </w:numPr>
        <w:spacing w:after="0" w:line="240" w:lineRule="auto"/>
        <w:rPr>
          <w:rFonts w:ascii="Helvetica" w:eastAsia="Helvetica" w:hAnsi="Helvetica" w:cs="Helvetica"/>
          <w:sz w:val="24"/>
        </w:rPr>
      </w:pPr>
      <w:r>
        <w:rPr>
          <w:rFonts w:ascii="Helvetica" w:eastAsia="Helvetica" w:hAnsi="Helvetica" w:cs="Helvetica"/>
          <w:sz w:val="24"/>
        </w:rPr>
        <w:t>Task</w:t>
      </w:r>
      <w:r w:rsidRPr="00DB5BB3">
        <w:rPr>
          <w:rFonts w:ascii="Helvetica" w:eastAsia="Helvetica" w:hAnsi="Helvetica" w:cs="Helvetica"/>
          <w:sz w:val="24"/>
        </w:rPr>
        <w:t xml:space="preserve"> 1 - Meet with OEDIT Staff to ascertain reporting requirements for all C4C projects</w:t>
      </w:r>
      <w:r>
        <w:rPr>
          <w:rFonts w:ascii="Helvetica" w:eastAsia="Helvetica" w:hAnsi="Helvetica" w:cs="Helvetica"/>
          <w:sz w:val="24"/>
        </w:rPr>
        <w:t>.</w:t>
      </w:r>
    </w:p>
    <w:p w14:paraId="16AC45D5" w14:textId="77777777" w:rsidR="00DB5BB3" w:rsidRPr="003931C6" w:rsidRDefault="00DB5BB3" w:rsidP="00DB5BB3">
      <w:pPr>
        <w:pStyle w:val="ListParagraph"/>
        <w:spacing w:after="0" w:line="240" w:lineRule="auto"/>
        <w:rPr>
          <w:rFonts w:ascii="Helvetica" w:eastAsia="Helvetica" w:hAnsi="Helvetica" w:cs="Helvetica"/>
          <w:sz w:val="16"/>
          <w:szCs w:val="16"/>
        </w:rPr>
      </w:pPr>
    </w:p>
    <w:p w14:paraId="4CB3F9D4" w14:textId="5B0EA1F5" w:rsidR="00DB5BB3" w:rsidRDefault="00DB5BB3" w:rsidP="00DB5BB3">
      <w:pPr>
        <w:pStyle w:val="ListParagraph"/>
        <w:numPr>
          <w:ilvl w:val="0"/>
          <w:numId w:val="5"/>
        </w:numPr>
        <w:spacing w:after="0" w:line="240" w:lineRule="auto"/>
        <w:rPr>
          <w:rFonts w:ascii="Helvetica" w:eastAsia="Helvetica" w:hAnsi="Helvetica" w:cs="Helvetica"/>
          <w:sz w:val="24"/>
        </w:rPr>
      </w:pPr>
      <w:r>
        <w:rPr>
          <w:rFonts w:ascii="Helvetica" w:eastAsia="Helvetica" w:hAnsi="Helvetica" w:cs="Helvetica"/>
          <w:sz w:val="24"/>
        </w:rPr>
        <w:t>Task</w:t>
      </w:r>
      <w:r w:rsidRPr="00DB5BB3">
        <w:rPr>
          <w:rFonts w:ascii="Helvetica" w:eastAsia="Helvetica" w:hAnsi="Helvetica" w:cs="Helvetica"/>
          <w:sz w:val="24"/>
        </w:rPr>
        <w:t xml:space="preserve"> 2 - Review data provided by OEDIT to the City through the Urban Renewal Authority</w:t>
      </w:r>
      <w:r>
        <w:rPr>
          <w:rFonts w:ascii="Helvetica" w:eastAsia="Helvetica" w:hAnsi="Helvetica" w:cs="Helvetica"/>
          <w:sz w:val="24"/>
        </w:rPr>
        <w:t>.</w:t>
      </w:r>
    </w:p>
    <w:p w14:paraId="772A6624" w14:textId="77777777" w:rsidR="00DB5BB3" w:rsidRPr="00D22CE1" w:rsidRDefault="00DB5BB3" w:rsidP="00DB5BB3">
      <w:pPr>
        <w:pStyle w:val="ListParagraph"/>
        <w:spacing w:after="0" w:line="240" w:lineRule="auto"/>
        <w:rPr>
          <w:rFonts w:ascii="Helvetica" w:eastAsia="Helvetica" w:hAnsi="Helvetica" w:cs="Helvetica"/>
          <w:sz w:val="16"/>
          <w:szCs w:val="16"/>
        </w:rPr>
      </w:pPr>
    </w:p>
    <w:p w14:paraId="1FCAC0DC" w14:textId="5B682119" w:rsidR="00DB5BB3" w:rsidRDefault="00DB5BB3" w:rsidP="00DB5BB3">
      <w:pPr>
        <w:pStyle w:val="ListParagraph"/>
        <w:numPr>
          <w:ilvl w:val="0"/>
          <w:numId w:val="5"/>
        </w:numPr>
        <w:spacing w:after="0" w:line="240" w:lineRule="auto"/>
        <w:rPr>
          <w:rFonts w:ascii="Helvetica" w:eastAsia="Helvetica" w:hAnsi="Helvetica" w:cs="Helvetica"/>
          <w:sz w:val="24"/>
        </w:rPr>
      </w:pPr>
      <w:r>
        <w:rPr>
          <w:rFonts w:ascii="Helvetica" w:eastAsia="Helvetica" w:hAnsi="Helvetica" w:cs="Helvetica"/>
          <w:sz w:val="24"/>
        </w:rPr>
        <w:t>Task</w:t>
      </w:r>
      <w:r w:rsidRPr="00DB5BB3">
        <w:rPr>
          <w:rFonts w:ascii="Helvetica" w:eastAsia="Helvetica" w:hAnsi="Helvetica" w:cs="Helvetica"/>
          <w:sz w:val="24"/>
        </w:rPr>
        <w:t xml:space="preserve"> 3 - Review geographic considerations spelled out in original RTA application</w:t>
      </w:r>
      <w:r>
        <w:rPr>
          <w:rFonts w:ascii="Helvetica" w:eastAsia="Helvetica" w:hAnsi="Helvetica" w:cs="Helvetica"/>
          <w:sz w:val="24"/>
        </w:rPr>
        <w:t>.</w:t>
      </w:r>
    </w:p>
    <w:p w14:paraId="1587323C" w14:textId="6853BF6B" w:rsidR="00400378" w:rsidRPr="007309B8" w:rsidRDefault="00400378" w:rsidP="007309B8">
      <w:pPr>
        <w:spacing w:after="0" w:line="240" w:lineRule="auto"/>
        <w:rPr>
          <w:rFonts w:ascii="Helvetica" w:eastAsia="Helvetica" w:hAnsi="Helvetica" w:cs="Helvetica"/>
          <w:sz w:val="16"/>
          <w:szCs w:val="16"/>
        </w:rPr>
      </w:pPr>
      <w:r w:rsidRPr="00400378">
        <w:rPr>
          <w:rFonts w:ascii="Helvetica" w:eastAsia="Helvetica" w:hAnsi="Helvetica" w:cs="Helvetica"/>
          <w:sz w:val="16"/>
          <w:szCs w:val="16"/>
        </w:rPr>
        <w:t xml:space="preserve">   </w:t>
      </w:r>
    </w:p>
    <w:p w14:paraId="1773A595" w14:textId="38EDB336" w:rsidR="00DB5BB3" w:rsidRPr="00DB5BB3" w:rsidRDefault="00DB5BB3" w:rsidP="00DB5BB3">
      <w:pPr>
        <w:pStyle w:val="ListParagraph"/>
        <w:numPr>
          <w:ilvl w:val="0"/>
          <w:numId w:val="5"/>
        </w:numPr>
        <w:spacing w:after="0" w:line="240" w:lineRule="auto"/>
        <w:rPr>
          <w:rFonts w:ascii="Helvetica" w:eastAsia="Helvetica" w:hAnsi="Helvetica" w:cs="Helvetica"/>
          <w:sz w:val="24"/>
        </w:rPr>
      </w:pPr>
      <w:r>
        <w:rPr>
          <w:rFonts w:ascii="Helvetica" w:eastAsia="Helvetica" w:hAnsi="Helvetica" w:cs="Helvetica"/>
          <w:sz w:val="24"/>
        </w:rPr>
        <w:t>Task</w:t>
      </w:r>
      <w:r w:rsidRPr="00DB5BB3">
        <w:rPr>
          <w:rFonts w:ascii="Helvetica" w:eastAsia="Helvetica" w:hAnsi="Helvetica" w:cs="Helvetica"/>
          <w:sz w:val="24"/>
        </w:rPr>
        <w:t xml:space="preserve"> 4 - Gather existing visitor data from </w:t>
      </w:r>
      <w:r>
        <w:rPr>
          <w:rFonts w:ascii="Helvetica" w:eastAsia="Helvetica" w:hAnsi="Helvetica" w:cs="Helvetica"/>
          <w:sz w:val="24"/>
        </w:rPr>
        <w:t xml:space="preserve">the Olympic </w:t>
      </w:r>
      <w:r w:rsidRPr="00DB5BB3">
        <w:rPr>
          <w:rFonts w:ascii="Helvetica" w:eastAsia="Helvetica" w:hAnsi="Helvetica" w:cs="Helvetica"/>
          <w:sz w:val="24"/>
        </w:rPr>
        <w:t>Museum and Sports Medicine Program</w:t>
      </w:r>
    </w:p>
    <w:p w14:paraId="11C19399" w14:textId="3382B670" w:rsidR="00DB5BB3" w:rsidRPr="00DB5BB3" w:rsidRDefault="00DB5BB3" w:rsidP="00DB5BB3">
      <w:pPr>
        <w:pStyle w:val="ListParagraph"/>
        <w:numPr>
          <w:ilvl w:val="1"/>
          <w:numId w:val="5"/>
        </w:numPr>
        <w:spacing w:after="0" w:line="240" w:lineRule="auto"/>
        <w:rPr>
          <w:rFonts w:ascii="Helvetica" w:eastAsia="Helvetica" w:hAnsi="Helvetica" w:cs="Helvetica"/>
          <w:sz w:val="24"/>
        </w:rPr>
      </w:pPr>
      <w:r w:rsidRPr="00DB5BB3">
        <w:rPr>
          <w:rFonts w:ascii="Helvetica" w:eastAsia="Helvetica" w:hAnsi="Helvetica" w:cs="Helvetica"/>
          <w:sz w:val="24"/>
        </w:rPr>
        <w:t>Museum data that may or may not be already available</w:t>
      </w:r>
    </w:p>
    <w:p w14:paraId="626914F7" w14:textId="4BE4A9DE" w:rsidR="00DB5BB3" w:rsidRDefault="00DB5BB3" w:rsidP="00DB5BB3">
      <w:pPr>
        <w:pStyle w:val="ListParagraph"/>
        <w:numPr>
          <w:ilvl w:val="1"/>
          <w:numId w:val="5"/>
        </w:numPr>
        <w:spacing w:after="0" w:line="240" w:lineRule="auto"/>
        <w:rPr>
          <w:rFonts w:ascii="Helvetica" w:eastAsia="Helvetica" w:hAnsi="Helvetica" w:cs="Helvetica"/>
          <w:sz w:val="24"/>
        </w:rPr>
      </w:pPr>
      <w:r w:rsidRPr="00DB5BB3">
        <w:rPr>
          <w:rFonts w:ascii="Helvetica" w:eastAsia="Helvetica" w:hAnsi="Helvetica" w:cs="Helvetica"/>
          <w:sz w:val="24"/>
        </w:rPr>
        <w:lastRenderedPageBreak/>
        <w:t>Sports Medicine Program data that may or may not be already available</w:t>
      </w:r>
      <w:r>
        <w:rPr>
          <w:rFonts w:ascii="Helvetica" w:eastAsia="Helvetica" w:hAnsi="Helvetica" w:cs="Helvetica"/>
          <w:sz w:val="24"/>
        </w:rPr>
        <w:t>, including sports medicine clients, students and new</w:t>
      </w:r>
      <w:r w:rsidR="00B558FE">
        <w:rPr>
          <w:rFonts w:ascii="Helvetica" w:eastAsia="Helvetica" w:hAnsi="Helvetica" w:cs="Helvetica"/>
          <w:sz w:val="24"/>
        </w:rPr>
        <w:t xml:space="preserve"> or visiting</w:t>
      </w:r>
      <w:r>
        <w:rPr>
          <w:rFonts w:ascii="Helvetica" w:eastAsia="Helvetica" w:hAnsi="Helvetica" w:cs="Helvetica"/>
          <w:sz w:val="24"/>
        </w:rPr>
        <w:t xml:space="preserve"> providers.</w:t>
      </w:r>
    </w:p>
    <w:p w14:paraId="367CAA8E" w14:textId="77777777" w:rsidR="00DB5BB3" w:rsidRPr="003931C6" w:rsidRDefault="00DB5BB3" w:rsidP="003931C6">
      <w:pPr>
        <w:pStyle w:val="ListParagraph"/>
        <w:spacing w:after="0" w:line="240" w:lineRule="auto"/>
        <w:rPr>
          <w:rFonts w:ascii="Helvetica" w:eastAsia="Helvetica" w:hAnsi="Helvetica" w:cs="Helvetica"/>
          <w:sz w:val="16"/>
          <w:szCs w:val="16"/>
        </w:rPr>
      </w:pPr>
    </w:p>
    <w:p w14:paraId="647C410C" w14:textId="4C07468C" w:rsidR="00DB5BB3" w:rsidRDefault="00DB5BB3" w:rsidP="00DB5BB3">
      <w:pPr>
        <w:pStyle w:val="ListParagraph"/>
        <w:numPr>
          <w:ilvl w:val="0"/>
          <w:numId w:val="5"/>
        </w:numPr>
        <w:spacing w:after="0" w:line="240" w:lineRule="auto"/>
        <w:rPr>
          <w:rFonts w:ascii="Helvetica" w:eastAsia="Helvetica" w:hAnsi="Helvetica" w:cs="Helvetica"/>
          <w:sz w:val="24"/>
        </w:rPr>
      </w:pPr>
      <w:r>
        <w:rPr>
          <w:rFonts w:ascii="Helvetica" w:eastAsia="Helvetica" w:hAnsi="Helvetica" w:cs="Helvetica"/>
          <w:sz w:val="24"/>
        </w:rPr>
        <w:t>Task</w:t>
      </w:r>
      <w:r w:rsidRPr="00DB5BB3">
        <w:rPr>
          <w:rFonts w:ascii="Helvetica" w:eastAsia="Helvetica" w:hAnsi="Helvetica" w:cs="Helvetica"/>
          <w:sz w:val="24"/>
        </w:rPr>
        <w:t xml:space="preserve"> 5 - Design conceptual analysis contents and methodology and review with client and OEDIT</w:t>
      </w:r>
      <w:r>
        <w:rPr>
          <w:rFonts w:ascii="Helvetica" w:eastAsia="Helvetica" w:hAnsi="Helvetica" w:cs="Helvetica"/>
          <w:sz w:val="24"/>
        </w:rPr>
        <w:t>.</w:t>
      </w:r>
    </w:p>
    <w:p w14:paraId="2E17866B" w14:textId="77777777" w:rsidR="00DB5BB3" w:rsidRPr="003931C6" w:rsidRDefault="00DB5BB3" w:rsidP="003931C6">
      <w:pPr>
        <w:pStyle w:val="ListParagraph"/>
        <w:spacing w:after="0" w:line="240" w:lineRule="auto"/>
        <w:rPr>
          <w:rFonts w:ascii="Helvetica" w:eastAsia="Helvetica" w:hAnsi="Helvetica" w:cs="Helvetica"/>
          <w:sz w:val="16"/>
          <w:szCs w:val="16"/>
        </w:rPr>
      </w:pPr>
    </w:p>
    <w:p w14:paraId="0F686B89" w14:textId="54C45B24" w:rsidR="00DB5BB3" w:rsidRDefault="00DB5BB3" w:rsidP="00DB5BB3">
      <w:pPr>
        <w:pStyle w:val="ListParagraph"/>
        <w:numPr>
          <w:ilvl w:val="0"/>
          <w:numId w:val="5"/>
        </w:numPr>
        <w:spacing w:after="0" w:line="240" w:lineRule="auto"/>
        <w:rPr>
          <w:rFonts w:ascii="Helvetica" w:eastAsia="Helvetica" w:hAnsi="Helvetica" w:cs="Helvetica"/>
          <w:sz w:val="24"/>
        </w:rPr>
      </w:pPr>
      <w:r>
        <w:rPr>
          <w:rFonts w:ascii="Helvetica" w:eastAsia="Helvetica" w:hAnsi="Helvetica" w:cs="Helvetica"/>
          <w:sz w:val="24"/>
        </w:rPr>
        <w:t>Task</w:t>
      </w:r>
      <w:r w:rsidRPr="00DB5BB3">
        <w:rPr>
          <w:rFonts w:ascii="Helvetica" w:eastAsia="Helvetica" w:hAnsi="Helvetica" w:cs="Helvetica"/>
          <w:sz w:val="24"/>
        </w:rPr>
        <w:t xml:space="preserve"> 6 </w:t>
      </w:r>
      <w:r w:rsidR="00015860">
        <w:rPr>
          <w:rFonts w:ascii="Helvetica" w:eastAsia="Helvetica" w:hAnsi="Helvetica" w:cs="Helvetica"/>
          <w:sz w:val="24"/>
        </w:rPr>
        <w:t>–</w:t>
      </w:r>
      <w:r w:rsidRPr="00DB5BB3">
        <w:rPr>
          <w:rFonts w:ascii="Helvetica" w:eastAsia="Helvetica" w:hAnsi="Helvetica" w:cs="Helvetica"/>
          <w:sz w:val="24"/>
        </w:rPr>
        <w:t xml:space="preserve"> </w:t>
      </w:r>
      <w:r w:rsidR="00015860">
        <w:rPr>
          <w:rFonts w:ascii="Helvetica" w:eastAsia="Helvetica" w:hAnsi="Helvetica" w:cs="Helvetica"/>
          <w:sz w:val="24"/>
        </w:rPr>
        <w:t>With the cooperation of Client, o</w:t>
      </w:r>
      <w:r w:rsidRPr="00DB5BB3">
        <w:rPr>
          <w:rFonts w:ascii="Helvetica" w:eastAsia="Helvetica" w:hAnsi="Helvetica" w:cs="Helvetica"/>
          <w:sz w:val="24"/>
        </w:rPr>
        <w:t>btain missing data necessary for economic and fiscal impact analysis of Olympic Museum</w:t>
      </w:r>
    </w:p>
    <w:p w14:paraId="2A5A5C98" w14:textId="4EB5EB7E" w:rsidR="00DB5BB3" w:rsidRPr="00DB5BB3" w:rsidRDefault="00DB5BB3" w:rsidP="00DB5BB3">
      <w:pPr>
        <w:pStyle w:val="ListParagraph"/>
        <w:numPr>
          <w:ilvl w:val="1"/>
          <w:numId w:val="5"/>
        </w:numPr>
        <w:spacing w:after="0" w:line="240" w:lineRule="auto"/>
        <w:rPr>
          <w:rFonts w:ascii="Helvetica" w:eastAsia="Helvetica" w:hAnsi="Helvetica" w:cs="Helvetica"/>
          <w:sz w:val="24"/>
        </w:rPr>
      </w:pPr>
      <w:r w:rsidRPr="00DB5BB3">
        <w:rPr>
          <w:rFonts w:ascii="Helvetica" w:eastAsia="Helvetica" w:hAnsi="Helvetica" w:cs="Helvetica"/>
          <w:sz w:val="24"/>
        </w:rPr>
        <w:t>Olympic Museum visitor data</w:t>
      </w:r>
    </w:p>
    <w:p w14:paraId="5AB1F0D6" w14:textId="58FE7B67" w:rsidR="00DB5BB3" w:rsidRPr="00DB5BB3" w:rsidRDefault="00DB5BB3" w:rsidP="00DB5BB3">
      <w:pPr>
        <w:pStyle w:val="ListParagraph"/>
        <w:numPr>
          <w:ilvl w:val="1"/>
          <w:numId w:val="5"/>
        </w:numPr>
        <w:spacing w:after="0" w:line="240" w:lineRule="auto"/>
        <w:rPr>
          <w:rFonts w:ascii="Helvetica" w:eastAsia="Helvetica" w:hAnsi="Helvetica" w:cs="Helvetica"/>
          <w:sz w:val="24"/>
        </w:rPr>
      </w:pPr>
      <w:r w:rsidRPr="00DB5BB3">
        <w:rPr>
          <w:rFonts w:ascii="Helvetica" w:eastAsia="Helvetica" w:hAnsi="Helvetica" w:cs="Helvetica"/>
          <w:sz w:val="24"/>
        </w:rPr>
        <w:t>Olympic Museum Effect on Infrastructure Development in Downtown Area</w:t>
      </w:r>
    </w:p>
    <w:p w14:paraId="66C4B935" w14:textId="35C22BB8" w:rsidR="00DB5BB3" w:rsidRPr="00DB5BB3" w:rsidRDefault="00DB5BB3" w:rsidP="00DB5BB3">
      <w:pPr>
        <w:pStyle w:val="ListParagraph"/>
        <w:numPr>
          <w:ilvl w:val="1"/>
          <w:numId w:val="5"/>
        </w:numPr>
        <w:spacing w:after="0" w:line="240" w:lineRule="auto"/>
        <w:rPr>
          <w:rFonts w:ascii="Helvetica" w:eastAsia="Helvetica" w:hAnsi="Helvetica" w:cs="Helvetica"/>
          <w:sz w:val="24"/>
        </w:rPr>
      </w:pPr>
      <w:r w:rsidRPr="00DB5BB3">
        <w:rPr>
          <w:rFonts w:ascii="Helvetica" w:eastAsia="Helvetica" w:hAnsi="Helvetica" w:cs="Helvetica"/>
          <w:sz w:val="24"/>
        </w:rPr>
        <w:t>Local sales tax estimates</w:t>
      </w:r>
    </w:p>
    <w:p w14:paraId="59888E37" w14:textId="321C8A8C" w:rsidR="00DB5BB3" w:rsidRDefault="00DB5BB3" w:rsidP="00DB5BB3">
      <w:pPr>
        <w:pStyle w:val="ListParagraph"/>
        <w:numPr>
          <w:ilvl w:val="1"/>
          <w:numId w:val="5"/>
        </w:numPr>
        <w:spacing w:after="0" w:line="240" w:lineRule="auto"/>
        <w:rPr>
          <w:rFonts w:ascii="Helvetica" w:eastAsia="Helvetica" w:hAnsi="Helvetica" w:cs="Helvetica"/>
          <w:sz w:val="24"/>
        </w:rPr>
      </w:pPr>
      <w:r w:rsidRPr="00DB5BB3">
        <w:rPr>
          <w:rFonts w:ascii="Helvetica" w:eastAsia="Helvetica" w:hAnsi="Helvetica" w:cs="Helvetica"/>
          <w:sz w:val="24"/>
        </w:rPr>
        <w:t>Develop case for impacts that have occurred even before stadiums are built through attraction of new investment dollars for construction</w:t>
      </w:r>
    </w:p>
    <w:p w14:paraId="0B8D36CA" w14:textId="77777777" w:rsidR="00DB5BB3" w:rsidRPr="003931C6" w:rsidRDefault="00DB5BB3" w:rsidP="003931C6">
      <w:pPr>
        <w:pStyle w:val="ListParagraph"/>
        <w:spacing w:after="0" w:line="240" w:lineRule="auto"/>
        <w:rPr>
          <w:rFonts w:ascii="Helvetica" w:eastAsia="Helvetica" w:hAnsi="Helvetica" w:cs="Helvetica"/>
          <w:sz w:val="16"/>
          <w:szCs w:val="16"/>
        </w:rPr>
      </w:pPr>
    </w:p>
    <w:p w14:paraId="6F070233" w14:textId="7D61AE55" w:rsidR="00DB5BB3" w:rsidRDefault="00DB5BB3" w:rsidP="00DB5BB3">
      <w:pPr>
        <w:pStyle w:val="ListParagraph"/>
        <w:numPr>
          <w:ilvl w:val="0"/>
          <w:numId w:val="5"/>
        </w:numPr>
        <w:spacing w:after="0" w:line="240" w:lineRule="auto"/>
        <w:rPr>
          <w:rFonts w:ascii="Helvetica" w:eastAsia="Helvetica" w:hAnsi="Helvetica" w:cs="Helvetica"/>
          <w:sz w:val="24"/>
        </w:rPr>
      </w:pPr>
      <w:r>
        <w:rPr>
          <w:rFonts w:ascii="Helvetica" w:eastAsia="Helvetica" w:hAnsi="Helvetica" w:cs="Helvetica"/>
          <w:sz w:val="24"/>
        </w:rPr>
        <w:t>Task</w:t>
      </w:r>
      <w:r w:rsidRPr="00DB5BB3">
        <w:rPr>
          <w:rFonts w:ascii="Helvetica" w:eastAsia="Helvetica" w:hAnsi="Helvetica" w:cs="Helvetica"/>
          <w:sz w:val="24"/>
        </w:rPr>
        <w:t xml:space="preserve"> 7 - Obtain missing data necessary for economic and fiscal impact analysis of Sports Medicine Program</w:t>
      </w:r>
      <w:r w:rsidR="00B558FE">
        <w:rPr>
          <w:rFonts w:ascii="Helvetica" w:eastAsia="Helvetica" w:hAnsi="Helvetica" w:cs="Helvetica"/>
          <w:sz w:val="24"/>
        </w:rPr>
        <w:t>.</w:t>
      </w:r>
    </w:p>
    <w:p w14:paraId="572ED30B" w14:textId="77777777" w:rsidR="00DB5BB3" w:rsidRPr="003931C6" w:rsidRDefault="00DB5BB3" w:rsidP="003931C6">
      <w:pPr>
        <w:pStyle w:val="ListParagraph"/>
        <w:spacing w:after="0" w:line="240" w:lineRule="auto"/>
        <w:rPr>
          <w:rFonts w:ascii="Helvetica" w:eastAsia="Helvetica" w:hAnsi="Helvetica" w:cs="Helvetica"/>
          <w:sz w:val="16"/>
          <w:szCs w:val="16"/>
        </w:rPr>
      </w:pPr>
    </w:p>
    <w:p w14:paraId="320B1A58" w14:textId="5D2DCB1A" w:rsidR="00DB5BB3" w:rsidRDefault="00DB5BB3" w:rsidP="00DB5BB3">
      <w:pPr>
        <w:pStyle w:val="ListParagraph"/>
        <w:numPr>
          <w:ilvl w:val="0"/>
          <w:numId w:val="5"/>
        </w:numPr>
        <w:spacing w:after="0" w:line="240" w:lineRule="auto"/>
        <w:rPr>
          <w:rFonts w:ascii="Helvetica" w:eastAsia="Helvetica" w:hAnsi="Helvetica" w:cs="Helvetica"/>
          <w:sz w:val="24"/>
        </w:rPr>
      </w:pPr>
      <w:r>
        <w:rPr>
          <w:rFonts w:ascii="Helvetica" w:eastAsia="Helvetica" w:hAnsi="Helvetica" w:cs="Helvetica"/>
          <w:sz w:val="24"/>
        </w:rPr>
        <w:t>Task</w:t>
      </w:r>
      <w:r w:rsidRPr="00DB5BB3">
        <w:rPr>
          <w:rFonts w:ascii="Helvetica" w:eastAsia="Helvetica" w:hAnsi="Helvetica" w:cs="Helvetica"/>
          <w:sz w:val="24"/>
        </w:rPr>
        <w:t xml:space="preserve"> 8 - Examine if the presence of the Sports Medicine Program has resulted in the attraction of new firms/manufacturers/providers to Colorado as a result of the program being offered</w:t>
      </w:r>
      <w:r w:rsidR="00B558FE">
        <w:rPr>
          <w:rFonts w:ascii="Helvetica" w:eastAsia="Helvetica" w:hAnsi="Helvetica" w:cs="Helvetica"/>
          <w:sz w:val="24"/>
        </w:rPr>
        <w:t>.</w:t>
      </w:r>
    </w:p>
    <w:p w14:paraId="19E66EB8" w14:textId="132E96F3" w:rsidR="00DB5BB3" w:rsidRPr="00B558FE" w:rsidRDefault="00DB5BB3" w:rsidP="00B558FE">
      <w:pPr>
        <w:pStyle w:val="ListParagraph"/>
        <w:numPr>
          <w:ilvl w:val="1"/>
          <w:numId w:val="5"/>
        </w:numPr>
        <w:spacing w:after="0" w:line="240" w:lineRule="auto"/>
        <w:rPr>
          <w:rFonts w:ascii="Helvetica" w:eastAsia="Helvetica" w:hAnsi="Helvetica" w:cs="Helvetica"/>
          <w:sz w:val="24"/>
        </w:rPr>
      </w:pPr>
      <w:r w:rsidRPr="00B558FE">
        <w:rPr>
          <w:rFonts w:ascii="Helvetica" w:eastAsia="Helvetica" w:hAnsi="Helvetica" w:cs="Helvetica"/>
          <w:sz w:val="24"/>
        </w:rPr>
        <w:t>Estimate new jobs, earnings, state sales tax and state income tax resulting (interviews)</w:t>
      </w:r>
    </w:p>
    <w:p w14:paraId="65EBC55F" w14:textId="77777777" w:rsidR="00DB5BB3" w:rsidRPr="003931C6" w:rsidRDefault="00DB5BB3" w:rsidP="003931C6">
      <w:pPr>
        <w:pStyle w:val="ListParagraph"/>
        <w:spacing w:after="0" w:line="240" w:lineRule="auto"/>
        <w:rPr>
          <w:rFonts w:ascii="Helvetica" w:eastAsia="Helvetica" w:hAnsi="Helvetica" w:cs="Helvetica"/>
          <w:sz w:val="16"/>
          <w:szCs w:val="16"/>
        </w:rPr>
      </w:pPr>
    </w:p>
    <w:p w14:paraId="09E00824" w14:textId="0B5A565E" w:rsidR="00DB5BB3" w:rsidRDefault="00DB5BB3" w:rsidP="00DB5BB3">
      <w:pPr>
        <w:pStyle w:val="ListParagraph"/>
        <w:numPr>
          <w:ilvl w:val="0"/>
          <w:numId w:val="5"/>
        </w:numPr>
        <w:spacing w:after="0" w:line="240" w:lineRule="auto"/>
        <w:rPr>
          <w:rFonts w:ascii="Helvetica" w:eastAsia="Helvetica" w:hAnsi="Helvetica" w:cs="Helvetica"/>
          <w:sz w:val="24"/>
        </w:rPr>
      </w:pPr>
      <w:r>
        <w:rPr>
          <w:rFonts w:ascii="Helvetica" w:eastAsia="Helvetica" w:hAnsi="Helvetica" w:cs="Helvetica"/>
          <w:sz w:val="24"/>
        </w:rPr>
        <w:t>Task</w:t>
      </w:r>
      <w:r w:rsidRPr="00DB5BB3">
        <w:rPr>
          <w:rFonts w:ascii="Helvetica" w:eastAsia="Helvetica" w:hAnsi="Helvetica" w:cs="Helvetica"/>
          <w:sz w:val="24"/>
        </w:rPr>
        <w:t xml:space="preserve"> 9 - Work with City and OEDIT to begin developing framework for 2021-2022 addition of AFA Visitors Center</w:t>
      </w:r>
      <w:r w:rsidR="00DF24CB">
        <w:rPr>
          <w:rFonts w:ascii="Helvetica" w:eastAsia="Helvetica" w:hAnsi="Helvetica" w:cs="Helvetica"/>
          <w:sz w:val="24"/>
        </w:rPr>
        <w:t xml:space="preserve"> and</w:t>
      </w:r>
      <w:r w:rsidRPr="00DB5BB3">
        <w:rPr>
          <w:rFonts w:ascii="Helvetica" w:eastAsia="Helvetica" w:hAnsi="Helvetica" w:cs="Helvetica"/>
          <w:sz w:val="24"/>
        </w:rPr>
        <w:t xml:space="preserve"> new </w:t>
      </w:r>
      <w:r w:rsidR="002F4AE5">
        <w:rPr>
          <w:rFonts w:ascii="Helvetica" w:eastAsia="Helvetica" w:hAnsi="Helvetica" w:cs="Helvetica"/>
          <w:sz w:val="24"/>
        </w:rPr>
        <w:t>stadium</w:t>
      </w:r>
      <w:r w:rsidR="00DF24CB">
        <w:rPr>
          <w:rFonts w:ascii="Helvetica" w:eastAsia="Helvetica" w:hAnsi="Helvetica" w:cs="Helvetica"/>
          <w:sz w:val="24"/>
        </w:rPr>
        <w:t>s</w:t>
      </w:r>
      <w:r w:rsidRPr="00DB5BB3">
        <w:rPr>
          <w:rFonts w:ascii="Helvetica" w:eastAsia="Helvetica" w:hAnsi="Helvetica" w:cs="Helvetica"/>
          <w:sz w:val="24"/>
        </w:rPr>
        <w:t xml:space="preserve"> once they are operating.</w:t>
      </w:r>
    </w:p>
    <w:p w14:paraId="65EDE16A" w14:textId="77777777" w:rsidR="00DB5BB3" w:rsidRPr="003931C6" w:rsidRDefault="00DB5BB3" w:rsidP="00DB5BB3">
      <w:pPr>
        <w:spacing w:after="0" w:line="240" w:lineRule="auto"/>
        <w:rPr>
          <w:rFonts w:ascii="Helvetica" w:eastAsia="Helvetica" w:hAnsi="Helvetica" w:cs="Helvetica"/>
          <w:sz w:val="16"/>
          <w:szCs w:val="16"/>
        </w:rPr>
      </w:pPr>
    </w:p>
    <w:p w14:paraId="15DF5F6A" w14:textId="1E5596AC" w:rsidR="00DB5BB3" w:rsidRDefault="00DB5BB3" w:rsidP="00DB5BB3">
      <w:pPr>
        <w:pStyle w:val="ListParagraph"/>
        <w:numPr>
          <w:ilvl w:val="0"/>
          <w:numId w:val="5"/>
        </w:numPr>
        <w:spacing w:after="0" w:line="240" w:lineRule="auto"/>
        <w:rPr>
          <w:rFonts w:ascii="Helvetica" w:eastAsia="Helvetica" w:hAnsi="Helvetica" w:cs="Helvetica"/>
          <w:sz w:val="24"/>
        </w:rPr>
      </w:pPr>
      <w:r>
        <w:rPr>
          <w:rFonts w:ascii="Helvetica" w:eastAsia="Helvetica" w:hAnsi="Helvetica" w:cs="Helvetica"/>
          <w:sz w:val="24"/>
        </w:rPr>
        <w:t>Task</w:t>
      </w:r>
      <w:r w:rsidRPr="00DB5BB3">
        <w:rPr>
          <w:rFonts w:ascii="Helvetica" w:eastAsia="Helvetica" w:hAnsi="Helvetica" w:cs="Helvetica"/>
          <w:sz w:val="24"/>
        </w:rPr>
        <w:t xml:space="preserve"> 10 - Develop Implan models showing impact from:</w:t>
      </w:r>
    </w:p>
    <w:p w14:paraId="7C71FD8A" w14:textId="73954809" w:rsidR="00B558FE" w:rsidRPr="00B558FE" w:rsidRDefault="00B558FE" w:rsidP="00B558FE">
      <w:pPr>
        <w:pStyle w:val="ListParagraph"/>
        <w:numPr>
          <w:ilvl w:val="1"/>
          <w:numId w:val="5"/>
        </w:numPr>
        <w:spacing w:after="0" w:line="240" w:lineRule="auto"/>
        <w:rPr>
          <w:rFonts w:ascii="Helvetica" w:eastAsia="Helvetica" w:hAnsi="Helvetica" w:cs="Helvetica"/>
          <w:sz w:val="24"/>
        </w:rPr>
      </w:pPr>
      <w:r w:rsidRPr="00B558FE">
        <w:rPr>
          <w:rFonts w:ascii="Helvetica" w:eastAsia="Helvetica" w:hAnsi="Helvetica" w:cs="Helvetica"/>
          <w:sz w:val="24"/>
        </w:rPr>
        <w:t>NNOSV to Museum</w:t>
      </w:r>
    </w:p>
    <w:p w14:paraId="169CE258" w14:textId="29F9BF08" w:rsidR="00B558FE" w:rsidRPr="00B558FE" w:rsidRDefault="00B558FE" w:rsidP="00B558FE">
      <w:pPr>
        <w:pStyle w:val="ListParagraph"/>
        <w:numPr>
          <w:ilvl w:val="1"/>
          <w:numId w:val="5"/>
        </w:numPr>
        <w:spacing w:after="0" w:line="240" w:lineRule="auto"/>
        <w:rPr>
          <w:rFonts w:ascii="Helvetica" w:eastAsia="Helvetica" w:hAnsi="Helvetica" w:cs="Helvetica"/>
          <w:sz w:val="24"/>
        </w:rPr>
      </w:pPr>
      <w:r w:rsidRPr="00B558FE">
        <w:rPr>
          <w:rFonts w:ascii="Helvetica" w:eastAsia="Helvetica" w:hAnsi="Helvetica" w:cs="Helvetica"/>
          <w:sz w:val="24"/>
        </w:rPr>
        <w:t>Indirect and Induced NNOSV impacts</w:t>
      </w:r>
    </w:p>
    <w:p w14:paraId="31F17186" w14:textId="24E1B7EC" w:rsidR="00B558FE" w:rsidRDefault="00B558FE" w:rsidP="00B558FE">
      <w:pPr>
        <w:pStyle w:val="ListParagraph"/>
        <w:numPr>
          <w:ilvl w:val="1"/>
          <w:numId w:val="5"/>
        </w:numPr>
        <w:spacing w:after="0" w:line="240" w:lineRule="auto"/>
        <w:rPr>
          <w:rFonts w:ascii="Helvetica" w:eastAsia="Helvetica" w:hAnsi="Helvetica" w:cs="Helvetica"/>
          <w:sz w:val="24"/>
        </w:rPr>
      </w:pPr>
      <w:r w:rsidRPr="00B558FE">
        <w:rPr>
          <w:rFonts w:ascii="Helvetica" w:eastAsia="Helvetica" w:hAnsi="Helvetica" w:cs="Helvetica"/>
          <w:sz w:val="24"/>
        </w:rPr>
        <w:t>Impacts from influx of new development funds and state sales tax implications (direct, then indirect/induced)</w:t>
      </w:r>
    </w:p>
    <w:p w14:paraId="4187183A" w14:textId="77777777" w:rsidR="00B558FE" w:rsidRPr="00B558FE" w:rsidRDefault="00B558FE" w:rsidP="00B558FE">
      <w:pPr>
        <w:pStyle w:val="ListParagraph"/>
        <w:spacing w:after="0" w:line="240" w:lineRule="auto"/>
        <w:ind w:left="1440"/>
        <w:rPr>
          <w:rFonts w:ascii="Helvetica" w:eastAsia="Helvetica" w:hAnsi="Helvetica" w:cs="Helvetica"/>
          <w:sz w:val="24"/>
        </w:rPr>
      </w:pPr>
    </w:p>
    <w:p w14:paraId="15A0DCBD" w14:textId="218FA567" w:rsidR="00B558FE" w:rsidRPr="00B558FE" w:rsidRDefault="00B558FE" w:rsidP="00B558FE">
      <w:pPr>
        <w:pStyle w:val="ListParagraph"/>
        <w:numPr>
          <w:ilvl w:val="1"/>
          <w:numId w:val="5"/>
        </w:numPr>
        <w:spacing w:after="0" w:line="240" w:lineRule="auto"/>
        <w:rPr>
          <w:rFonts w:ascii="Helvetica" w:eastAsia="Helvetica" w:hAnsi="Helvetica" w:cs="Helvetica"/>
          <w:sz w:val="24"/>
        </w:rPr>
      </w:pPr>
      <w:r w:rsidRPr="00B558FE">
        <w:rPr>
          <w:rFonts w:ascii="Helvetica" w:eastAsia="Helvetica" w:hAnsi="Helvetica" w:cs="Helvetica"/>
          <w:sz w:val="24"/>
        </w:rPr>
        <w:t>NNOSV to Sports Medicine Program (students, health care providers, patients and spin-off or new health care related business development)</w:t>
      </w:r>
    </w:p>
    <w:p w14:paraId="3CF229B5" w14:textId="153CF7BA" w:rsidR="00B558FE" w:rsidRPr="00B558FE" w:rsidRDefault="00B558FE" w:rsidP="00B558FE">
      <w:pPr>
        <w:pStyle w:val="ListParagraph"/>
        <w:numPr>
          <w:ilvl w:val="1"/>
          <w:numId w:val="5"/>
        </w:numPr>
        <w:spacing w:after="0" w:line="240" w:lineRule="auto"/>
        <w:rPr>
          <w:rFonts w:ascii="Helvetica" w:eastAsia="Helvetica" w:hAnsi="Helvetica" w:cs="Helvetica"/>
          <w:sz w:val="24"/>
        </w:rPr>
      </w:pPr>
      <w:r w:rsidRPr="00B558FE">
        <w:rPr>
          <w:rFonts w:ascii="Helvetica" w:eastAsia="Helvetica" w:hAnsi="Helvetica" w:cs="Helvetica"/>
          <w:sz w:val="24"/>
        </w:rPr>
        <w:t>Indirect and Induced NNOSV impacts</w:t>
      </w:r>
    </w:p>
    <w:p w14:paraId="2DB50C2D" w14:textId="45178C2A" w:rsidR="00B558FE" w:rsidRDefault="00B558FE" w:rsidP="00B558FE">
      <w:pPr>
        <w:pStyle w:val="ListParagraph"/>
        <w:numPr>
          <w:ilvl w:val="1"/>
          <w:numId w:val="5"/>
        </w:numPr>
        <w:spacing w:after="0" w:line="240" w:lineRule="auto"/>
        <w:rPr>
          <w:rFonts w:ascii="Helvetica" w:eastAsia="Helvetica" w:hAnsi="Helvetica" w:cs="Helvetica"/>
          <w:sz w:val="24"/>
        </w:rPr>
      </w:pPr>
      <w:r w:rsidRPr="00B558FE">
        <w:rPr>
          <w:rFonts w:ascii="Helvetica" w:eastAsia="Helvetica" w:hAnsi="Helvetica" w:cs="Helvetica"/>
          <w:sz w:val="24"/>
        </w:rPr>
        <w:t>Impacts from influx of new development funds and state sales tax implications (direct, then indirect/induced)</w:t>
      </w:r>
    </w:p>
    <w:p w14:paraId="3368F5B5" w14:textId="77777777" w:rsidR="003931C6" w:rsidRDefault="003931C6" w:rsidP="003931C6">
      <w:pPr>
        <w:pStyle w:val="ListParagraph"/>
        <w:spacing w:after="0" w:line="240" w:lineRule="auto"/>
        <w:ind w:left="1440"/>
        <w:rPr>
          <w:rFonts w:ascii="Helvetica" w:eastAsia="Helvetica" w:hAnsi="Helvetica" w:cs="Helvetica"/>
          <w:sz w:val="24"/>
        </w:rPr>
      </w:pPr>
    </w:p>
    <w:p w14:paraId="3415D84B" w14:textId="2C5D34ED" w:rsidR="003931C6" w:rsidRDefault="003931C6" w:rsidP="003931C6">
      <w:pPr>
        <w:pStyle w:val="ListParagraph"/>
        <w:numPr>
          <w:ilvl w:val="0"/>
          <w:numId w:val="5"/>
        </w:numPr>
        <w:spacing w:after="0" w:line="240" w:lineRule="auto"/>
        <w:rPr>
          <w:rFonts w:ascii="Helvetica" w:eastAsia="Helvetica" w:hAnsi="Helvetica" w:cs="Helvetica"/>
          <w:sz w:val="24"/>
        </w:rPr>
      </w:pPr>
      <w:r>
        <w:rPr>
          <w:rFonts w:ascii="Helvetica" w:eastAsia="Helvetica" w:hAnsi="Helvetica" w:cs="Helvetica"/>
          <w:sz w:val="24"/>
        </w:rPr>
        <w:t>Task</w:t>
      </w:r>
      <w:r w:rsidRPr="00DB5BB3">
        <w:rPr>
          <w:rFonts w:ascii="Helvetica" w:eastAsia="Helvetica" w:hAnsi="Helvetica" w:cs="Helvetica"/>
          <w:sz w:val="24"/>
        </w:rPr>
        <w:t xml:space="preserve"> 11 </w:t>
      </w:r>
      <w:r>
        <w:rPr>
          <w:rFonts w:ascii="Helvetica" w:eastAsia="Helvetica" w:hAnsi="Helvetica" w:cs="Helvetica"/>
          <w:sz w:val="24"/>
        </w:rPr>
        <w:t>–</w:t>
      </w:r>
      <w:r w:rsidRPr="00DB5BB3">
        <w:rPr>
          <w:rFonts w:ascii="Helvetica" w:eastAsia="Helvetica" w:hAnsi="Helvetica" w:cs="Helvetica"/>
          <w:sz w:val="24"/>
        </w:rPr>
        <w:t xml:space="preserve"> </w:t>
      </w:r>
      <w:r>
        <w:rPr>
          <w:rFonts w:ascii="Helvetica" w:eastAsia="Helvetica" w:hAnsi="Helvetica" w:cs="Helvetica"/>
          <w:sz w:val="24"/>
        </w:rPr>
        <w:t>An approximation of local sales taxes generated as a result of new out-of-state and out-of-community visitors to the City of Colorado Springs and to El Paso County, and from new construction and operations of C4C facilities, including employee earnings and subsequent expenditures.</w:t>
      </w:r>
    </w:p>
    <w:p w14:paraId="0EC42338" w14:textId="088ACF99" w:rsidR="009460C1" w:rsidRDefault="00400378" w:rsidP="003931C6">
      <w:pPr>
        <w:pStyle w:val="ListParagraph"/>
        <w:numPr>
          <w:ilvl w:val="0"/>
          <w:numId w:val="5"/>
        </w:numPr>
        <w:spacing w:after="0" w:line="240" w:lineRule="auto"/>
        <w:rPr>
          <w:rFonts w:ascii="Helvetica" w:eastAsia="Helvetica" w:hAnsi="Helvetica" w:cs="Helvetica"/>
          <w:sz w:val="24"/>
        </w:rPr>
      </w:pPr>
      <w:r>
        <w:rPr>
          <w:rFonts w:ascii="Helvetica" w:eastAsia="Helvetica" w:hAnsi="Helvetica" w:cs="Helvetica"/>
          <w:sz w:val="24"/>
        </w:rPr>
        <w:t xml:space="preserve">Task 12 - </w:t>
      </w:r>
      <w:r w:rsidR="009460C1">
        <w:rPr>
          <w:rFonts w:ascii="Helvetica" w:eastAsia="Helvetica" w:hAnsi="Helvetica" w:cs="Helvetica"/>
          <w:sz w:val="24"/>
        </w:rPr>
        <w:t xml:space="preserve">Meet with City and County staff to </w:t>
      </w:r>
      <w:r>
        <w:rPr>
          <w:rFonts w:ascii="Helvetica" w:eastAsia="Helvetica" w:hAnsi="Helvetica" w:cs="Helvetica"/>
          <w:sz w:val="24"/>
        </w:rPr>
        <w:t>explore format they would like to see from this analysis.</w:t>
      </w:r>
    </w:p>
    <w:p w14:paraId="1C6A53AD" w14:textId="6363940C" w:rsidR="003931C6" w:rsidRPr="007309B8" w:rsidRDefault="003931C6" w:rsidP="003931C6">
      <w:pPr>
        <w:spacing w:after="0" w:line="240" w:lineRule="auto"/>
        <w:rPr>
          <w:rFonts w:ascii="Helvetica" w:eastAsia="Helvetica" w:hAnsi="Helvetica" w:cs="Helvetica"/>
          <w:sz w:val="16"/>
          <w:szCs w:val="16"/>
        </w:rPr>
      </w:pPr>
    </w:p>
    <w:p w14:paraId="4AF61C6A" w14:textId="23B006BA" w:rsidR="00C63AD4" w:rsidRPr="00DB5BB3" w:rsidRDefault="00DB5BB3" w:rsidP="00DB5BB3">
      <w:pPr>
        <w:pStyle w:val="ListParagraph"/>
        <w:numPr>
          <w:ilvl w:val="0"/>
          <w:numId w:val="5"/>
        </w:numPr>
        <w:spacing w:after="0" w:line="240" w:lineRule="auto"/>
        <w:rPr>
          <w:rFonts w:ascii="Helvetica" w:eastAsia="Helvetica" w:hAnsi="Helvetica" w:cs="Helvetica"/>
          <w:sz w:val="24"/>
        </w:rPr>
      </w:pPr>
      <w:r>
        <w:rPr>
          <w:rFonts w:ascii="Helvetica" w:eastAsia="Helvetica" w:hAnsi="Helvetica" w:cs="Helvetica"/>
          <w:sz w:val="24"/>
        </w:rPr>
        <w:t>Task</w:t>
      </w:r>
      <w:r w:rsidRPr="00DB5BB3">
        <w:rPr>
          <w:rFonts w:ascii="Helvetica" w:eastAsia="Helvetica" w:hAnsi="Helvetica" w:cs="Helvetica"/>
          <w:sz w:val="24"/>
        </w:rPr>
        <w:t xml:space="preserve"> 1</w:t>
      </w:r>
      <w:r w:rsidR="00400378">
        <w:rPr>
          <w:rFonts w:ascii="Helvetica" w:eastAsia="Helvetica" w:hAnsi="Helvetica" w:cs="Helvetica"/>
          <w:sz w:val="24"/>
        </w:rPr>
        <w:t>3</w:t>
      </w:r>
      <w:r w:rsidRPr="00DB5BB3">
        <w:rPr>
          <w:rFonts w:ascii="Helvetica" w:eastAsia="Helvetica" w:hAnsi="Helvetica" w:cs="Helvetica"/>
          <w:sz w:val="24"/>
        </w:rPr>
        <w:t xml:space="preserve"> - Write up analysis and report, review with </w:t>
      </w:r>
      <w:r w:rsidR="00B558FE">
        <w:rPr>
          <w:rFonts w:ascii="Helvetica" w:eastAsia="Helvetica" w:hAnsi="Helvetica" w:cs="Helvetica"/>
          <w:sz w:val="24"/>
        </w:rPr>
        <w:t xml:space="preserve">the Urban Renewal Authority </w:t>
      </w:r>
      <w:r w:rsidRPr="00DB5BB3">
        <w:rPr>
          <w:rFonts w:ascii="Helvetica" w:eastAsia="Helvetica" w:hAnsi="Helvetica" w:cs="Helvetica"/>
          <w:sz w:val="24"/>
        </w:rPr>
        <w:t xml:space="preserve">and OEDIT, </w:t>
      </w:r>
      <w:r w:rsidR="00B558FE">
        <w:rPr>
          <w:rFonts w:ascii="Helvetica" w:eastAsia="Helvetica" w:hAnsi="Helvetica" w:cs="Helvetica"/>
          <w:sz w:val="24"/>
        </w:rPr>
        <w:t xml:space="preserve">and </w:t>
      </w:r>
      <w:r w:rsidRPr="00DB5BB3">
        <w:rPr>
          <w:rFonts w:ascii="Helvetica" w:eastAsia="Helvetica" w:hAnsi="Helvetica" w:cs="Helvetica"/>
          <w:sz w:val="24"/>
        </w:rPr>
        <w:t>revise if necessary</w:t>
      </w:r>
      <w:r w:rsidR="00B558FE">
        <w:rPr>
          <w:rFonts w:ascii="Helvetica" w:eastAsia="Helvetica" w:hAnsi="Helvetica" w:cs="Helvetica"/>
          <w:sz w:val="24"/>
        </w:rPr>
        <w:t>.</w:t>
      </w:r>
    </w:p>
    <w:p w14:paraId="5530BD02" w14:textId="77777777" w:rsidR="007A789F" w:rsidRPr="007A789F" w:rsidRDefault="007A789F" w:rsidP="007A789F">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p>
    <w:p w14:paraId="63EA7472" w14:textId="77777777" w:rsidR="00E857B2" w:rsidRDefault="00F8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b/>
          <w:sz w:val="24"/>
        </w:rPr>
      </w:pPr>
      <w:r>
        <w:rPr>
          <w:rFonts w:ascii="Helvetica" w:eastAsia="Helvetica" w:hAnsi="Helvetica" w:cs="Helvetica"/>
          <w:b/>
          <w:sz w:val="24"/>
        </w:rPr>
        <w:t>Cost</w:t>
      </w:r>
    </w:p>
    <w:p w14:paraId="34822743" w14:textId="77777777" w:rsidR="00E857B2" w:rsidRPr="007309B8"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16"/>
          <w:szCs w:val="16"/>
        </w:rPr>
      </w:pPr>
    </w:p>
    <w:p w14:paraId="3E1C18B7" w14:textId="75BEB2CF" w:rsidR="00E857B2" w:rsidRDefault="00F838B4">
      <w:pPr>
        <w:spacing w:after="0" w:line="240" w:lineRule="auto"/>
        <w:rPr>
          <w:rFonts w:ascii="Helvetica" w:eastAsia="Helvetica" w:hAnsi="Helvetica" w:cs="Helvetica"/>
          <w:sz w:val="24"/>
        </w:rPr>
      </w:pPr>
      <w:r>
        <w:rPr>
          <w:rFonts w:ascii="Helvetica" w:eastAsia="Helvetica" w:hAnsi="Helvetica" w:cs="Helvetica"/>
          <w:sz w:val="24"/>
        </w:rPr>
        <w:t>Work covered by this agreement will be performed on a fixed fee basis. The total cost for the scope of work will total $</w:t>
      </w:r>
      <w:r w:rsidR="00DF24CB">
        <w:rPr>
          <w:rFonts w:ascii="Helvetica" w:eastAsia="Helvetica" w:hAnsi="Helvetica" w:cs="Helvetica"/>
          <w:sz w:val="24"/>
        </w:rPr>
        <w:t>18</w:t>
      </w:r>
      <w:r>
        <w:rPr>
          <w:rFonts w:ascii="Helvetica" w:eastAsia="Helvetica" w:hAnsi="Helvetica" w:cs="Helvetica"/>
          <w:sz w:val="24"/>
        </w:rPr>
        <w:t>,</w:t>
      </w:r>
      <w:r w:rsidR="00DF24CB">
        <w:rPr>
          <w:rFonts w:ascii="Helvetica" w:eastAsia="Helvetica" w:hAnsi="Helvetica" w:cs="Helvetica"/>
          <w:sz w:val="24"/>
        </w:rPr>
        <w:t>5</w:t>
      </w:r>
      <w:r>
        <w:rPr>
          <w:rFonts w:ascii="Helvetica" w:eastAsia="Helvetica" w:hAnsi="Helvetica" w:cs="Helvetica"/>
          <w:sz w:val="24"/>
        </w:rPr>
        <w:t>0</w:t>
      </w:r>
      <w:r w:rsidR="000906D3">
        <w:rPr>
          <w:rFonts w:ascii="Helvetica" w:eastAsia="Helvetica" w:hAnsi="Helvetica" w:cs="Helvetica"/>
          <w:sz w:val="24"/>
        </w:rPr>
        <w:t>0</w:t>
      </w:r>
      <w:r>
        <w:rPr>
          <w:rFonts w:ascii="Helvetica" w:eastAsia="Helvetica" w:hAnsi="Helvetica" w:cs="Helvetica"/>
          <w:sz w:val="24"/>
        </w:rPr>
        <w:t xml:space="preserve">.  </w:t>
      </w:r>
      <w:r w:rsidR="00B558FE">
        <w:rPr>
          <w:rFonts w:ascii="Helvetica" w:eastAsia="Helvetica" w:hAnsi="Helvetica" w:cs="Helvetica"/>
          <w:sz w:val="24"/>
        </w:rPr>
        <w:t>This includes</w:t>
      </w:r>
      <w:r w:rsidR="000906D3">
        <w:rPr>
          <w:rFonts w:ascii="Helvetica" w:eastAsia="Helvetica" w:hAnsi="Helvetica" w:cs="Helvetica"/>
          <w:sz w:val="24"/>
        </w:rPr>
        <w:t xml:space="preserve"> t</w:t>
      </w:r>
      <w:r w:rsidR="00B558FE">
        <w:rPr>
          <w:rFonts w:ascii="Helvetica" w:eastAsia="Helvetica" w:hAnsi="Helvetica" w:cs="Helvetica"/>
          <w:sz w:val="24"/>
        </w:rPr>
        <w:t>wo</w:t>
      </w:r>
      <w:r w:rsidR="000906D3">
        <w:rPr>
          <w:rFonts w:ascii="Helvetica" w:eastAsia="Helvetica" w:hAnsi="Helvetica" w:cs="Helvetica"/>
          <w:sz w:val="24"/>
        </w:rPr>
        <w:t xml:space="preserve"> geofencing data </w:t>
      </w:r>
      <w:r w:rsidR="00B558FE">
        <w:rPr>
          <w:rFonts w:ascii="Helvetica" w:eastAsia="Helvetica" w:hAnsi="Helvetica" w:cs="Helvetica"/>
          <w:sz w:val="24"/>
        </w:rPr>
        <w:t>sets showing visitor cell phone points of origin, included to establish a baseline for subsequent annual impact reports.</w:t>
      </w:r>
      <w:r w:rsidR="003931C6">
        <w:rPr>
          <w:rFonts w:ascii="Helvetica" w:eastAsia="Helvetica" w:hAnsi="Helvetica" w:cs="Helvetica"/>
          <w:sz w:val="24"/>
        </w:rPr>
        <w:t xml:space="preserve">   This cost includes a 20% community service discount.</w:t>
      </w:r>
    </w:p>
    <w:p w14:paraId="7DC9FBCC" w14:textId="77777777" w:rsidR="000906D3" w:rsidRDefault="000906D3">
      <w:pPr>
        <w:spacing w:after="0" w:line="240" w:lineRule="auto"/>
        <w:rPr>
          <w:rFonts w:ascii="Helvetica" w:eastAsia="Helvetica" w:hAnsi="Helvetica" w:cs="Helvetica"/>
          <w:sz w:val="24"/>
        </w:rPr>
      </w:pPr>
    </w:p>
    <w:p w14:paraId="56ED0A02" w14:textId="16E16141" w:rsidR="00E857B2" w:rsidRDefault="00F838B4">
      <w:pPr>
        <w:spacing w:after="0" w:line="240" w:lineRule="auto"/>
        <w:rPr>
          <w:rFonts w:ascii="Helvetica" w:eastAsia="Helvetica" w:hAnsi="Helvetica" w:cs="Helvetica"/>
          <w:sz w:val="24"/>
        </w:rPr>
      </w:pPr>
      <w:r>
        <w:rPr>
          <w:rFonts w:ascii="Helvetica" w:eastAsia="Helvetica" w:hAnsi="Helvetica" w:cs="Helvetica"/>
          <w:sz w:val="24"/>
        </w:rPr>
        <w:t>A $</w:t>
      </w:r>
      <w:r w:rsidR="00B558FE">
        <w:rPr>
          <w:rFonts w:ascii="Helvetica" w:eastAsia="Helvetica" w:hAnsi="Helvetica" w:cs="Helvetica"/>
          <w:sz w:val="24"/>
        </w:rPr>
        <w:t>6</w:t>
      </w:r>
      <w:r>
        <w:rPr>
          <w:rFonts w:ascii="Helvetica" w:eastAsia="Helvetica" w:hAnsi="Helvetica" w:cs="Helvetica"/>
          <w:sz w:val="24"/>
        </w:rPr>
        <w:t>,</w:t>
      </w:r>
      <w:r w:rsidR="00DF24CB">
        <w:rPr>
          <w:rFonts w:ascii="Helvetica" w:eastAsia="Helvetica" w:hAnsi="Helvetica" w:cs="Helvetica"/>
          <w:sz w:val="24"/>
        </w:rPr>
        <w:t>0</w:t>
      </w:r>
      <w:r>
        <w:rPr>
          <w:rFonts w:ascii="Helvetica" w:eastAsia="Helvetica" w:hAnsi="Helvetica" w:cs="Helvetica"/>
          <w:sz w:val="24"/>
        </w:rPr>
        <w:t xml:space="preserve">00 deposit is required at start of the project.  You will be billed </w:t>
      </w:r>
      <w:r w:rsidR="00321E40">
        <w:rPr>
          <w:rFonts w:ascii="Helvetica" w:eastAsia="Helvetica" w:hAnsi="Helvetica" w:cs="Helvetica"/>
          <w:sz w:val="24"/>
        </w:rPr>
        <w:t>$</w:t>
      </w:r>
      <w:r w:rsidR="00DF24CB">
        <w:rPr>
          <w:rFonts w:ascii="Helvetica" w:eastAsia="Helvetica" w:hAnsi="Helvetica" w:cs="Helvetica"/>
          <w:sz w:val="24"/>
        </w:rPr>
        <w:t>6</w:t>
      </w:r>
      <w:r w:rsidR="00321E40">
        <w:rPr>
          <w:rFonts w:ascii="Helvetica" w:eastAsia="Helvetica" w:hAnsi="Helvetica" w:cs="Helvetica"/>
          <w:sz w:val="24"/>
        </w:rPr>
        <w:t>,</w:t>
      </w:r>
      <w:r w:rsidR="00DF24CB">
        <w:rPr>
          <w:rFonts w:ascii="Helvetica" w:eastAsia="Helvetica" w:hAnsi="Helvetica" w:cs="Helvetica"/>
          <w:sz w:val="24"/>
        </w:rPr>
        <w:t>25</w:t>
      </w:r>
      <w:r w:rsidR="00321E40">
        <w:rPr>
          <w:rFonts w:ascii="Helvetica" w:eastAsia="Helvetica" w:hAnsi="Helvetica" w:cs="Helvetica"/>
          <w:sz w:val="24"/>
        </w:rPr>
        <w:t>0 upon delivery of a draft report and the final balance due a</w:t>
      </w:r>
      <w:r>
        <w:rPr>
          <w:rFonts w:ascii="Helvetica" w:eastAsia="Helvetica" w:hAnsi="Helvetica" w:cs="Helvetica"/>
          <w:sz w:val="24"/>
        </w:rPr>
        <w:t xml:space="preserve">t completion of the project.  </w:t>
      </w:r>
    </w:p>
    <w:p w14:paraId="5EA5DBAC" w14:textId="77777777" w:rsidR="00E857B2" w:rsidRDefault="00E857B2">
      <w:pPr>
        <w:spacing w:after="0" w:line="240" w:lineRule="auto"/>
        <w:rPr>
          <w:rFonts w:ascii="Helvetica" w:eastAsia="Helvetica" w:hAnsi="Helvetica" w:cs="Helvetica"/>
          <w:sz w:val="24"/>
        </w:rPr>
      </w:pPr>
    </w:p>
    <w:p w14:paraId="1BE9335F" w14:textId="77777777" w:rsidR="00E857B2" w:rsidRDefault="00F838B4">
      <w:pPr>
        <w:spacing w:after="0" w:line="240" w:lineRule="auto"/>
        <w:rPr>
          <w:rFonts w:ascii="Helvetica" w:eastAsia="Helvetica" w:hAnsi="Helvetica" w:cs="Helvetica"/>
          <w:sz w:val="24"/>
        </w:rPr>
      </w:pPr>
      <w:r>
        <w:rPr>
          <w:rFonts w:ascii="Helvetica" w:eastAsia="Helvetica" w:hAnsi="Helvetica" w:cs="Helvetica"/>
          <w:sz w:val="24"/>
        </w:rPr>
        <w:t>Invoices shall be payable upon receipt.  There shall be a late payment charge of 1.0% per month for any invoice that is more than 30 days past due.  If an unpaid balance is referred to an attorney for collection, all attorneys’ fees, court costs and collection expenses incurred shall become part of the total balance owed.</w:t>
      </w:r>
    </w:p>
    <w:p w14:paraId="1326C580" w14:textId="77777777" w:rsidR="00321E40" w:rsidRDefault="00321E4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b/>
          <w:sz w:val="24"/>
        </w:rPr>
      </w:pPr>
    </w:p>
    <w:p w14:paraId="18A25224" w14:textId="48FC53C7" w:rsidR="00E857B2" w:rsidRDefault="00F8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b/>
          <w:sz w:val="24"/>
        </w:rPr>
        <w:t>Completion</w:t>
      </w:r>
      <w:r>
        <w:rPr>
          <w:rFonts w:ascii="Helvetica" w:eastAsia="Helvetica" w:hAnsi="Helvetica" w:cs="Helvetica"/>
          <w:sz w:val="24"/>
        </w:rPr>
        <w:t xml:space="preserve"> </w:t>
      </w:r>
    </w:p>
    <w:p w14:paraId="2635EB2C" w14:textId="77777777" w:rsidR="00E857B2" w:rsidRPr="007309B8"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16"/>
          <w:szCs w:val="16"/>
        </w:rPr>
      </w:pPr>
    </w:p>
    <w:p w14:paraId="75F9D5CA" w14:textId="058E7AD2" w:rsidR="00E857B2" w:rsidRDefault="00F8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Work can begin as soon as the first payment is receiv</w:t>
      </w:r>
      <w:r w:rsidR="005C4B89">
        <w:rPr>
          <w:rFonts w:ascii="Helvetica" w:eastAsia="Helvetica" w:hAnsi="Helvetica" w:cs="Helvetica"/>
          <w:sz w:val="24"/>
        </w:rPr>
        <w:t xml:space="preserve">ed and </w:t>
      </w:r>
      <w:r w:rsidR="00B558FE">
        <w:rPr>
          <w:rFonts w:ascii="Helvetica" w:eastAsia="Helvetica" w:hAnsi="Helvetica" w:cs="Helvetica"/>
          <w:sz w:val="24"/>
        </w:rPr>
        <w:t xml:space="preserve">a draft report </w:t>
      </w:r>
      <w:r w:rsidR="005C4B89">
        <w:rPr>
          <w:rFonts w:ascii="Helvetica" w:eastAsia="Helvetica" w:hAnsi="Helvetica" w:cs="Helvetica"/>
          <w:sz w:val="24"/>
        </w:rPr>
        <w:t xml:space="preserve">can be completed within </w:t>
      </w:r>
      <w:r w:rsidR="00B558FE">
        <w:rPr>
          <w:rFonts w:ascii="Helvetica" w:eastAsia="Helvetica" w:hAnsi="Helvetica" w:cs="Helvetica"/>
          <w:sz w:val="24"/>
        </w:rPr>
        <w:t>8</w:t>
      </w:r>
      <w:r>
        <w:rPr>
          <w:rFonts w:ascii="Helvetica" w:eastAsia="Helvetica" w:hAnsi="Helvetica" w:cs="Helvetica"/>
          <w:sz w:val="24"/>
        </w:rPr>
        <w:t xml:space="preserve"> weeks after </w:t>
      </w:r>
      <w:r w:rsidR="003931C6">
        <w:rPr>
          <w:rFonts w:ascii="Helvetica" w:eastAsia="Helvetica" w:hAnsi="Helvetica" w:cs="Helvetica"/>
          <w:sz w:val="24"/>
        </w:rPr>
        <w:t>required</w:t>
      </w:r>
      <w:r w:rsidR="00321E40">
        <w:rPr>
          <w:rFonts w:ascii="Helvetica" w:eastAsia="Helvetica" w:hAnsi="Helvetica" w:cs="Helvetica"/>
          <w:sz w:val="24"/>
        </w:rPr>
        <w:t xml:space="preserve"> data</w:t>
      </w:r>
      <w:r w:rsidR="00B558FE">
        <w:rPr>
          <w:rFonts w:ascii="Helvetica" w:eastAsia="Helvetica" w:hAnsi="Helvetica" w:cs="Helvetica"/>
          <w:sz w:val="24"/>
        </w:rPr>
        <w:t xml:space="preserve"> from the Olympic Museum and the UCCS Sports </w:t>
      </w:r>
      <w:r w:rsidR="003931C6">
        <w:rPr>
          <w:rFonts w:ascii="Helvetica" w:eastAsia="Helvetica" w:hAnsi="Helvetica" w:cs="Helvetica"/>
          <w:sz w:val="24"/>
        </w:rPr>
        <w:t>M</w:t>
      </w:r>
      <w:r w:rsidR="00B558FE">
        <w:rPr>
          <w:rFonts w:ascii="Helvetica" w:eastAsia="Helvetica" w:hAnsi="Helvetica" w:cs="Helvetica"/>
          <w:sz w:val="24"/>
        </w:rPr>
        <w:t>edicine Program is made available.  The final report can be delivered within 2 weeks of review by the Urban Renewal Authority.</w:t>
      </w:r>
    </w:p>
    <w:p w14:paraId="6BF7C63B" w14:textId="77777777" w:rsidR="003931C6" w:rsidRDefault="003931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p>
    <w:p w14:paraId="0C8B9FB2" w14:textId="77777777" w:rsidR="00E857B2" w:rsidRDefault="00F8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b/>
          <w:sz w:val="24"/>
        </w:rPr>
      </w:pPr>
      <w:r>
        <w:rPr>
          <w:rFonts w:ascii="Helvetica" w:eastAsia="Helvetica" w:hAnsi="Helvetica" w:cs="Helvetica"/>
          <w:b/>
          <w:sz w:val="24"/>
        </w:rPr>
        <w:t>Termination</w:t>
      </w:r>
    </w:p>
    <w:p w14:paraId="637A2623" w14:textId="77777777" w:rsidR="00E857B2" w:rsidRPr="007309B8"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16"/>
          <w:szCs w:val="16"/>
        </w:rPr>
      </w:pPr>
    </w:p>
    <w:p w14:paraId="6015E893" w14:textId="77777777" w:rsidR="00E857B2" w:rsidRDefault="00F8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Either party may terminate this agreement upon written notice.  Payment shall be based on work completed at time termination notice is received.</w:t>
      </w:r>
    </w:p>
    <w:p w14:paraId="438843C4" w14:textId="77777777" w:rsidR="00E857B2"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p>
    <w:p w14:paraId="5D9C936A" w14:textId="34C3741E" w:rsidR="00E857B2" w:rsidRDefault="00F8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Sincerely,</w:t>
      </w:r>
    </w:p>
    <w:p w14:paraId="494A844E" w14:textId="77777777" w:rsidR="003931C6" w:rsidRDefault="003931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p>
    <w:p w14:paraId="5AD021D9" w14:textId="218057EB" w:rsidR="00E857B2" w:rsidRDefault="003931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noProof/>
        </w:rPr>
        <w:drawing>
          <wp:inline distT="0" distB="0" distL="0" distR="0" wp14:anchorId="53B9A7F0" wp14:editId="6CD7E5A0">
            <wp:extent cx="2202180" cy="40340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257" cy="414041"/>
                    </a:xfrm>
                    <a:prstGeom prst="rect">
                      <a:avLst/>
                    </a:prstGeom>
                    <a:noFill/>
                    <a:ln>
                      <a:noFill/>
                    </a:ln>
                  </pic:spPr>
                </pic:pic>
              </a:graphicData>
            </a:graphic>
          </wp:inline>
        </w:drawing>
      </w:r>
    </w:p>
    <w:p w14:paraId="43DBED19" w14:textId="77777777" w:rsidR="003931C6" w:rsidRDefault="003931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p>
    <w:p w14:paraId="7DAF6196" w14:textId="235D0D82" w:rsidR="00E857B2" w:rsidRDefault="00B55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Paul Rochette</w:t>
      </w:r>
    </w:p>
    <w:p w14:paraId="4C3FBCF0" w14:textId="77777777" w:rsidR="00E857B2" w:rsidRDefault="00F8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Senior Partner, Summit Economics</w:t>
      </w:r>
    </w:p>
    <w:p w14:paraId="4440305C" w14:textId="77777777" w:rsidR="00E857B2"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p>
    <w:p w14:paraId="55C91920" w14:textId="77777777" w:rsidR="00E857B2" w:rsidRPr="00D22CE1"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16"/>
          <w:szCs w:val="16"/>
        </w:rPr>
      </w:pPr>
    </w:p>
    <w:p w14:paraId="1ED5BF7D" w14:textId="7F3A8958" w:rsidR="00E857B2" w:rsidRDefault="00F8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 xml:space="preserve">Letter </w:t>
      </w:r>
      <w:r w:rsidR="00D22CE1">
        <w:rPr>
          <w:rFonts w:ascii="Helvetica" w:eastAsia="Helvetica" w:hAnsi="Helvetica" w:cs="Helvetica"/>
          <w:sz w:val="24"/>
        </w:rPr>
        <w:t xml:space="preserve">of </w:t>
      </w:r>
      <w:r>
        <w:rPr>
          <w:rFonts w:ascii="Helvetica" w:eastAsia="Helvetica" w:hAnsi="Helvetica" w:cs="Helvetica"/>
          <w:sz w:val="24"/>
        </w:rPr>
        <w:t xml:space="preserve">agreement for </w:t>
      </w:r>
      <w:r w:rsidR="00321E40">
        <w:rPr>
          <w:rFonts w:ascii="Helvetica" w:eastAsia="Helvetica" w:hAnsi="Helvetica" w:cs="Helvetica"/>
          <w:sz w:val="24"/>
        </w:rPr>
        <w:t xml:space="preserve">Economic Impact </w:t>
      </w:r>
      <w:r>
        <w:rPr>
          <w:rFonts w:ascii="Helvetica" w:eastAsia="Helvetica" w:hAnsi="Helvetica" w:cs="Helvetica"/>
          <w:sz w:val="24"/>
        </w:rPr>
        <w:t>Research agreed to and accepted:</w:t>
      </w:r>
    </w:p>
    <w:p w14:paraId="091FD03E" w14:textId="77777777" w:rsidR="00E857B2"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p>
    <w:p w14:paraId="248485FC" w14:textId="77777777" w:rsidR="00E857B2" w:rsidRPr="00D22CE1"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16"/>
          <w:szCs w:val="16"/>
        </w:rPr>
      </w:pPr>
    </w:p>
    <w:p w14:paraId="0B14D583" w14:textId="77777777" w:rsidR="00E857B2"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p>
    <w:p w14:paraId="394FC893" w14:textId="77777777" w:rsidR="00E857B2" w:rsidRDefault="00F8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___________________________  ________</w:t>
      </w:r>
    </w:p>
    <w:p w14:paraId="447895B8" w14:textId="3E8A16E6" w:rsidR="00E857B2" w:rsidRDefault="00F8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ab/>
      </w:r>
      <w:r>
        <w:rPr>
          <w:rFonts w:ascii="Helvetica" w:eastAsia="Helvetica" w:hAnsi="Helvetica" w:cs="Helvetica"/>
          <w:sz w:val="24"/>
        </w:rPr>
        <w:tab/>
        <w:t xml:space="preserve">    </w:t>
      </w:r>
      <w:r>
        <w:rPr>
          <w:rFonts w:ascii="Helvetica" w:eastAsia="Helvetica" w:hAnsi="Helvetica" w:cs="Helvetica"/>
          <w:sz w:val="24"/>
        </w:rPr>
        <w:tab/>
      </w:r>
      <w:r>
        <w:rPr>
          <w:rFonts w:ascii="Helvetica" w:eastAsia="Helvetica" w:hAnsi="Helvetica" w:cs="Helvetica"/>
          <w:sz w:val="24"/>
        </w:rPr>
        <w:tab/>
      </w:r>
      <w:r>
        <w:rPr>
          <w:rFonts w:ascii="Helvetica" w:eastAsia="Helvetica" w:hAnsi="Helvetica" w:cs="Helvetica"/>
          <w:sz w:val="24"/>
        </w:rPr>
        <w:tab/>
        <w:t xml:space="preserve">     Dat</w:t>
      </w:r>
      <w:r w:rsidR="00D22CE1">
        <w:rPr>
          <w:rFonts w:ascii="Helvetica" w:eastAsia="Helvetica" w:hAnsi="Helvetica" w:cs="Helvetica"/>
          <w:sz w:val="24"/>
        </w:rPr>
        <w:t>e</w:t>
      </w:r>
    </w:p>
    <w:p w14:paraId="61148CA2" w14:textId="77777777" w:rsidR="00E857B2"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p>
    <w:p w14:paraId="4D49D960" w14:textId="2465047D" w:rsidR="00321E40" w:rsidRDefault="00321E4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sz w:val="24"/>
        </w:rPr>
      </w:pPr>
      <w:r>
        <w:rPr>
          <w:rFonts w:ascii="Arial" w:eastAsia="Arial" w:hAnsi="Arial" w:cs="Arial"/>
          <w:sz w:val="24"/>
        </w:rPr>
        <w:br/>
      </w:r>
    </w:p>
    <w:p w14:paraId="1A61C870" w14:textId="77777777" w:rsidR="00321E40" w:rsidRDefault="00321E4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sz w:val="24"/>
        </w:rPr>
      </w:pPr>
    </w:p>
    <w:p w14:paraId="6C64060E" w14:textId="1660B6AD" w:rsidR="00E857B2" w:rsidRDefault="00D22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sz w:val="24"/>
        </w:rPr>
      </w:pPr>
      <w:r>
        <w:rPr>
          <w:rFonts w:ascii="Arial" w:eastAsia="Arial" w:hAnsi="Arial" w:cs="Arial"/>
          <w:sz w:val="24"/>
        </w:rPr>
        <w:lastRenderedPageBreak/>
        <w:t>Octo</w:t>
      </w:r>
      <w:r w:rsidR="007A789F">
        <w:rPr>
          <w:rFonts w:ascii="Arial" w:eastAsia="Arial" w:hAnsi="Arial" w:cs="Arial"/>
          <w:sz w:val="24"/>
        </w:rPr>
        <w:t>ber</w:t>
      </w:r>
      <w:r w:rsidR="005C4B89">
        <w:rPr>
          <w:rFonts w:ascii="Arial" w:eastAsia="Arial" w:hAnsi="Arial" w:cs="Arial"/>
          <w:sz w:val="24"/>
        </w:rPr>
        <w:t xml:space="preserve"> </w:t>
      </w:r>
      <w:r>
        <w:rPr>
          <w:rFonts w:ascii="Arial" w:eastAsia="Arial" w:hAnsi="Arial" w:cs="Arial"/>
          <w:sz w:val="24"/>
        </w:rPr>
        <w:t>5</w:t>
      </w:r>
      <w:r w:rsidR="005C4B89">
        <w:rPr>
          <w:rFonts w:ascii="Arial" w:eastAsia="Arial" w:hAnsi="Arial" w:cs="Arial"/>
          <w:sz w:val="24"/>
        </w:rPr>
        <w:t>, 20</w:t>
      </w:r>
      <w:r w:rsidR="007A789F">
        <w:rPr>
          <w:rFonts w:ascii="Arial" w:eastAsia="Arial" w:hAnsi="Arial" w:cs="Arial"/>
          <w:sz w:val="24"/>
        </w:rPr>
        <w:t>20</w:t>
      </w:r>
    </w:p>
    <w:p w14:paraId="544933CE" w14:textId="77777777" w:rsidR="00E857B2" w:rsidRDefault="00F8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p>
    <w:p w14:paraId="60685AD5" w14:textId="5836A163" w:rsidR="00F75145" w:rsidRPr="00C26985" w:rsidRDefault="00F75145" w:rsidP="00F75145">
      <w:pPr>
        <w:spacing w:after="0" w:line="240" w:lineRule="auto"/>
        <w:rPr>
          <w:rFonts w:ascii="Arial" w:eastAsia="Arial" w:hAnsi="Arial" w:cs="Arial"/>
          <w:sz w:val="24"/>
        </w:rPr>
      </w:pPr>
      <w:r w:rsidRPr="00C26985">
        <w:rPr>
          <w:rFonts w:ascii="Arial" w:eastAsia="Arial" w:hAnsi="Arial" w:cs="Arial"/>
          <w:sz w:val="24"/>
        </w:rPr>
        <w:t>M</w:t>
      </w:r>
      <w:r>
        <w:rPr>
          <w:rFonts w:ascii="Arial" w:eastAsia="Arial" w:hAnsi="Arial" w:cs="Arial"/>
          <w:sz w:val="24"/>
        </w:rPr>
        <w:t xml:space="preserve">r. </w:t>
      </w:r>
      <w:r w:rsidR="00D22CE1">
        <w:rPr>
          <w:rFonts w:ascii="Arial" w:eastAsia="Arial" w:hAnsi="Arial" w:cs="Arial"/>
          <w:sz w:val="24"/>
        </w:rPr>
        <w:t>Jariah Walker</w:t>
      </w:r>
    </w:p>
    <w:p w14:paraId="02BAE83A" w14:textId="20C3571D" w:rsidR="00F75145" w:rsidRPr="00C26985" w:rsidRDefault="00D22CE1" w:rsidP="00F75145">
      <w:pPr>
        <w:spacing w:after="0" w:line="240" w:lineRule="auto"/>
        <w:rPr>
          <w:rFonts w:ascii="Arial" w:hAnsi="Arial" w:cs="Arial"/>
          <w:sz w:val="24"/>
          <w:szCs w:val="24"/>
        </w:rPr>
      </w:pPr>
      <w:r>
        <w:rPr>
          <w:rFonts w:ascii="Tahoma" w:hAnsi="Tahoma" w:cs="Tahoma"/>
        </w:rPr>
        <w:t>Colorado Springs Urban Renewal Authority</w:t>
      </w:r>
    </w:p>
    <w:p w14:paraId="576BA068" w14:textId="77777777" w:rsidR="00F75145" w:rsidRDefault="00F75145" w:rsidP="00F75145">
      <w:pPr>
        <w:spacing w:after="0" w:line="240" w:lineRule="auto"/>
        <w:rPr>
          <w:rFonts w:ascii="Arial" w:eastAsia="Arial" w:hAnsi="Arial" w:cs="Arial"/>
          <w:b/>
          <w:sz w:val="24"/>
        </w:rPr>
      </w:pPr>
    </w:p>
    <w:p w14:paraId="3207DC60" w14:textId="4CC0480B" w:rsidR="00E857B2" w:rsidRDefault="00D22CE1">
      <w:pPr>
        <w:spacing w:after="0" w:line="240" w:lineRule="auto"/>
        <w:rPr>
          <w:rFonts w:ascii="Arial" w:eastAsia="Arial" w:hAnsi="Arial" w:cs="Arial"/>
          <w:sz w:val="24"/>
        </w:rPr>
      </w:pPr>
      <w:r>
        <w:rPr>
          <w:rFonts w:ascii="Arial" w:eastAsia="Arial" w:hAnsi="Arial" w:cs="Arial"/>
          <w:b/>
          <w:sz w:val="24"/>
        </w:rPr>
        <w:t>Economic and Fiscal Impact of the City for Champions Olympic Museum and UCCS Sports Medicine Program</w:t>
      </w:r>
    </w:p>
    <w:p w14:paraId="1F1BFCC7" w14:textId="77777777" w:rsidR="00E857B2"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sz w:val="24"/>
        </w:rPr>
      </w:pPr>
    </w:p>
    <w:p w14:paraId="0FBD1332" w14:textId="77777777" w:rsidR="00E857B2"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sz w:val="24"/>
        </w:rPr>
      </w:pPr>
    </w:p>
    <w:p w14:paraId="639621C7" w14:textId="4E783659" w:rsidR="00E857B2" w:rsidRDefault="00F8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Arial" w:hAnsi="Arial" w:cs="Arial"/>
          <w:sz w:val="24"/>
        </w:rPr>
      </w:pPr>
      <w:r>
        <w:rPr>
          <w:rFonts w:ascii="Arial" w:eastAsia="Arial" w:hAnsi="Arial" w:cs="Arial"/>
          <w:b/>
          <w:sz w:val="24"/>
        </w:rPr>
        <w:t>INVOICE</w:t>
      </w:r>
      <w:r w:rsidR="00F75145">
        <w:rPr>
          <w:rFonts w:ascii="Arial" w:eastAsia="Arial" w:hAnsi="Arial" w:cs="Arial"/>
          <w:b/>
          <w:sz w:val="24"/>
        </w:rPr>
        <w:t xml:space="preserve"> </w:t>
      </w:r>
    </w:p>
    <w:p w14:paraId="119ACD7A" w14:textId="77777777" w:rsidR="00E857B2"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sz w:val="24"/>
        </w:rPr>
      </w:pPr>
    </w:p>
    <w:p w14:paraId="40EF0BC2" w14:textId="5BD614AC" w:rsidR="00E857B2"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sz w:val="24"/>
        </w:rPr>
      </w:pPr>
    </w:p>
    <w:p w14:paraId="2DA2D729" w14:textId="77777777" w:rsidR="00E857B2" w:rsidRDefault="00E857B2">
      <w:pPr>
        <w:tabs>
          <w:tab w:val="right" w:leader="dot" w:pos="8360"/>
        </w:tabs>
        <w:spacing w:after="0" w:line="240" w:lineRule="auto"/>
        <w:rPr>
          <w:rFonts w:ascii="Arial" w:eastAsia="Arial" w:hAnsi="Arial" w:cs="Arial"/>
          <w:sz w:val="24"/>
        </w:rPr>
      </w:pPr>
    </w:p>
    <w:p w14:paraId="5B2516E3" w14:textId="04FF1275" w:rsidR="00E857B2" w:rsidRDefault="00F838B4">
      <w:pPr>
        <w:tabs>
          <w:tab w:val="right" w:leader="dot" w:pos="8360"/>
        </w:tabs>
        <w:spacing w:after="0" w:line="240" w:lineRule="auto"/>
        <w:rPr>
          <w:rFonts w:ascii="Arial" w:eastAsia="Arial" w:hAnsi="Arial" w:cs="Arial"/>
          <w:sz w:val="24"/>
        </w:rPr>
      </w:pPr>
      <w:r>
        <w:rPr>
          <w:rFonts w:ascii="Arial" w:eastAsia="Arial" w:hAnsi="Arial" w:cs="Arial"/>
          <w:sz w:val="24"/>
        </w:rPr>
        <w:t>Amount Due (Deposit)</w:t>
      </w:r>
      <w:r>
        <w:rPr>
          <w:rFonts w:ascii="Arial" w:eastAsia="Arial" w:hAnsi="Arial" w:cs="Arial"/>
          <w:sz w:val="24"/>
        </w:rPr>
        <w:tab/>
        <w:t>$</w:t>
      </w:r>
      <w:r w:rsidR="00D22CE1">
        <w:rPr>
          <w:rFonts w:ascii="Arial" w:eastAsia="Arial" w:hAnsi="Arial" w:cs="Arial"/>
          <w:sz w:val="24"/>
        </w:rPr>
        <w:t>6</w:t>
      </w:r>
      <w:r w:rsidR="00F75145">
        <w:rPr>
          <w:rFonts w:ascii="Arial" w:eastAsia="Arial" w:hAnsi="Arial" w:cs="Arial"/>
          <w:sz w:val="24"/>
        </w:rPr>
        <w:t>,</w:t>
      </w:r>
      <w:r w:rsidR="00DF24CB">
        <w:rPr>
          <w:rFonts w:ascii="Arial" w:eastAsia="Arial" w:hAnsi="Arial" w:cs="Arial"/>
          <w:sz w:val="24"/>
        </w:rPr>
        <w:t>000</w:t>
      </w:r>
    </w:p>
    <w:p w14:paraId="38EBD7E2" w14:textId="77777777" w:rsidR="00E857B2" w:rsidRDefault="00E857B2">
      <w:pPr>
        <w:tabs>
          <w:tab w:val="right" w:leader="dot" w:pos="8360"/>
        </w:tabs>
        <w:spacing w:after="0" w:line="240" w:lineRule="auto"/>
        <w:rPr>
          <w:rFonts w:ascii="Arial" w:eastAsia="Arial" w:hAnsi="Arial" w:cs="Arial"/>
          <w:sz w:val="24"/>
        </w:rPr>
      </w:pPr>
    </w:p>
    <w:p w14:paraId="4AC5D5A3" w14:textId="77777777" w:rsidR="00E857B2" w:rsidRDefault="00E857B2">
      <w:pPr>
        <w:tabs>
          <w:tab w:val="right" w:leader="dot" w:pos="8360"/>
        </w:tabs>
        <w:spacing w:after="0" w:line="240" w:lineRule="auto"/>
        <w:rPr>
          <w:rFonts w:ascii="Arial" w:eastAsia="Arial" w:hAnsi="Arial" w:cs="Arial"/>
          <w:sz w:val="24"/>
        </w:rPr>
      </w:pPr>
    </w:p>
    <w:p w14:paraId="22A1B492" w14:textId="6ADFFDAB" w:rsidR="00E857B2" w:rsidRDefault="00F838B4">
      <w:pPr>
        <w:tabs>
          <w:tab w:val="right" w:leader="dot" w:pos="8360"/>
        </w:tabs>
        <w:spacing w:after="0" w:line="240" w:lineRule="auto"/>
        <w:rPr>
          <w:rFonts w:ascii="Arial" w:eastAsia="Arial" w:hAnsi="Arial" w:cs="Arial"/>
          <w:sz w:val="24"/>
        </w:rPr>
      </w:pPr>
      <w:r>
        <w:rPr>
          <w:rFonts w:ascii="Arial" w:eastAsia="Arial" w:hAnsi="Arial" w:cs="Arial"/>
          <w:sz w:val="24"/>
        </w:rPr>
        <w:t>Total Due</w:t>
      </w:r>
      <w:r>
        <w:rPr>
          <w:rFonts w:ascii="Arial" w:eastAsia="Arial" w:hAnsi="Arial" w:cs="Arial"/>
          <w:sz w:val="24"/>
        </w:rPr>
        <w:tab/>
        <w:t>$</w:t>
      </w:r>
      <w:r w:rsidR="00DF24CB">
        <w:rPr>
          <w:rFonts w:ascii="Arial" w:eastAsia="Arial" w:hAnsi="Arial" w:cs="Arial"/>
          <w:sz w:val="24"/>
        </w:rPr>
        <w:t>18,5</w:t>
      </w:r>
      <w:r w:rsidR="00F75145">
        <w:rPr>
          <w:rFonts w:ascii="Arial" w:eastAsia="Arial" w:hAnsi="Arial" w:cs="Arial"/>
          <w:sz w:val="24"/>
        </w:rPr>
        <w:t>00</w:t>
      </w:r>
    </w:p>
    <w:p w14:paraId="3098FD29" w14:textId="77777777" w:rsidR="00E857B2" w:rsidRDefault="00E857B2">
      <w:pPr>
        <w:tabs>
          <w:tab w:val="right" w:leader="dot" w:pos="8360"/>
        </w:tabs>
        <w:spacing w:after="0" w:line="240" w:lineRule="auto"/>
        <w:rPr>
          <w:rFonts w:ascii="Arial" w:eastAsia="Arial" w:hAnsi="Arial" w:cs="Arial"/>
          <w:sz w:val="24"/>
        </w:rPr>
      </w:pPr>
    </w:p>
    <w:p w14:paraId="7834E99B" w14:textId="77777777" w:rsidR="00E857B2" w:rsidRDefault="00E857B2">
      <w:pPr>
        <w:tabs>
          <w:tab w:val="right" w:leader="dot" w:pos="8360"/>
        </w:tabs>
        <w:spacing w:after="0" w:line="240" w:lineRule="auto"/>
        <w:rPr>
          <w:rFonts w:ascii="Helvetica" w:eastAsia="Helvetica" w:hAnsi="Helvetica" w:cs="Helvetica"/>
          <w:sz w:val="24"/>
          <w:u w:val="single"/>
        </w:rPr>
      </w:pPr>
    </w:p>
    <w:p w14:paraId="20F2C5BD" w14:textId="77777777" w:rsidR="00E857B2" w:rsidRDefault="00E857B2">
      <w:pPr>
        <w:tabs>
          <w:tab w:val="right" w:leader="dot" w:pos="8360"/>
        </w:tabs>
        <w:spacing w:after="0" w:line="240" w:lineRule="auto"/>
        <w:rPr>
          <w:rFonts w:ascii="Helvetica" w:eastAsia="Helvetica" w:hAnsi="Helvetica" w:cs="Helvetica"/>
          <w:sz w:val="24"/>
          <w:u w:val="single"/>
        </w:rPr>
      </w:pPr>
    </w:p>
    <w:p w14:paraId="1C98A2D4" w14:textId="77777777" w:rsidR="00E857B2" w:rsidRDefault="00E857B2">
      <w:pPr>
        <w:tabs>
          <w:tab w:val="right" w:leader="dot" w:pos="8360"/>
        </w:tabs>
        <w:spacing w:after="0" w:line="240" w:lineRule="auto"/>
        <w:rPr>
          <w:rFonts w:ascii="Helvetica" w:eastAsia="Helvetica" w:hAnsi="Helvetica" w:cs="Helvetica"/>
          <w:sz w:val="24"/>
          <w:u w:val="single"/>
        </w:rPr>
      </w:pPr>
    </w:p>
    <w:p w14:paraId="26AB5737" w14:textId="77777777" w:rsidR="00E857B2" w:rsidRDefault="00F838B4">
      <w:pPr>
        <w:tabs>
          <w:tab w:val="right" w:leader="dot" w:pos="8360"/>
        </w:tabs>
        <w:spacing w:after="0" w:line="240" w:lineRule="auto"/>
        <w:rPr>
          <w:rFonts w:ascii="Helvetica" w:eastAsia="Helvetica" w:hAnsi="Helvetica" w:cs="Helvetica"/>
          <w:b/>
          <w:i/>
          <w:sz w:val="24"/>
        </w:rPr>
      </w:pPr>
      <w:r>
        <w:rPr>
          <w:rFonts w:ascii="Helvetica" w:eastAsia="Helvetica" w:hAnsi="Helvetica" w:cs="Helvetica"/>
          <w:b/>
          <w:i/>
          <w:sz w:val="24"/>
        </w:rPr>
        <w:t>THANKS</w:t>
      </w:r>
    </w:p>
    <w:p w14:paraId="163D954D" w14:textId="77777777" w:rsidR="005C4B89" w:rsidRDefault="005C4B89">
      <w:pPr>
        <w:tabs>
          <w:tab w:val="right" w:leader="dot" w:pos="8360"/>
        </w:tabs>
        <w:spacing w:after="0" w:line="240" w:lineRule="auto"/>
        <w:rPr>
          <w:rFonts w:ascii="Helvetica" w:eastAsia="Helvetica" w:hAnsi="Helvetica" w:cs="Helvetica"/>
          <w:b/>
          <w:i/>
          <w:sz w:val="24"/>
        </w:rPr>
      </w:pPr>
    </w:p>
    <w:p w14:paraId="539566EA" w14:textId="77777777" w:rsidR="005C4B89" w:rsidRDefault="005C4B89">
      <w:pPr>
        <w:tabs>
          <w:tab w:val="right" w:leader="dot" w:pos="8360"/>
        </w:tabs>
        <w:spacing w:after="0" w:line="240" w:lineRule="auto"/>
        <w:rPr>
          <w:rFonts w:ascii="Helvetica" w:eastAsia="Helvetica" w:hAnsi="Helvetica" w:cs="Helvetica"/>
          <w:b/>
          <w:i/>
          <w:sz w:val="24"/>
        </w:rPr>
      </w:pPr>
    </w:p>
    <w:p w14:paraId="259A04D6" w14:textId="77777777" w:rsidR="00E857B2" w:rsidRDefault="005C4B89">
      <w:pPr>
        <w:tabs>
          <w:tab w:val="right" w:leader="dot" w:pos="8360"/>
        </w:tabs>
        <w:spacing w:after="0" w:line="240" w:lineRule="auto"/>
        <w:rPr>
          <w:rFonts w:ascii="Helvetica" w:eastAsia="Helvetica" w:hAnsi="Helvetica" w:cs="Helvetica"/>
          <w:sz w:val="24"/>
        </w:rPr>
      </w:pPr>
      <w:r>
        <w:rPr>
          <w:rFonts w:ascii="Helvetica" w:eastAsia="Helvetica" w:hAnsi="Helvetica" w:cs="Helvetica"/>
          <w:sz w:val="24"/>
        </w:rPr>
        <w:t>Summit Economics, LLC</w:t>
      </w:r>
    </w:p>
    <w:p w14:paraId="20B859D0" w14:textId="77777777" w:rsidR="005C4B89" w:rsidRDefault="005C4B89">
      <w:pPr>
        <w:tabs>
          <w:tab w:val="right" w:leader="dot" w:pos="8360"/>
        </w:tabs>
        <w:spacing w:after="0" w:line="240" w:lineRule="auto"/>
        <w:rPr>
          <w:rFonts w:ascii="Helvetica" w:eastAsia="Helvetica" w:hAnsi="Helvetica" w:cs="Helvetica"/>
          <w:sz w:val="24"/>
        </w:rPr>
      </w:pPr>
      <w:r>
        <w:rPr>
          <w:rFonts w:ascii="Helvetica" w:eastAsia="Helvetica" w:hAnsi="Helvetica" w:cs="Helvetica"/>
          <w:sz w:val="24"/>
        </w:rPr>
        <w:t>Tax ID 26-3242023</w:t>
      </w:r>
    </w:p>
    <w:sectPr w:rsidR="005C4B89" w:rsidSect="007309B8">
      <w:headerReference w:type="default" r:id="rId8"/>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C1024" w14:textId="77777777" w:rsidR="00B634D5" w:rsidRDefault="00B634D5" w:rsidP="001B4AD7">
      <w:pPr>
        <w:spacing w:after="0" w:line="240" w:lineRule="auto"/>
      </w:pPr>
      <w:r>
        <w:separator/>
      </w:r>
    </w:p>
  </w:endnote>
  <w:endnote w:type="continuationSeparator" w:id="0">
    <w:p w14:paraId="55F74A7F" w14:textId="77777777" w:rsidR="00B634D5" w:rsidRDefault="00B634D5" w:rsidP="001B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3BFBA" w14:textId="77777777" w:rsidR="00B634D5" w:rsidRDefault="00B634D5" w:rsidP="001B4AD7">
      <w:pPr>
        <w:spacing w:after="0" w:line="240" w:lineRule="auto"/>
      </w:pPr>
      <w:r>
        <w:separator/>
      </w:r>
    </w:p>
  </w:footnote>
  <w:footnote w:type="continuationSeparator" w:id="0">
    <w:p w14:paraId="4B34B68B" w14:textId="77777777" w:rsidR="00B634D5" w:rsidRDefault="00B634D5" w:rsidP="001B4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30209" w14:textId="55613FED" w:rsidR="001B4AD7" w:rsidRDefault="00D22CE1" w:rsidP="00D22CE1">
    <w:pPr>
      <w:pStyle w:val="Header"/>
      <w:ind w:left="-720"/>
      <w:jc w:val="right"/>
    </w:pPr>
    <w:r w:rsidRPr="00D3073F">
      <w:rPr>
        <w:noProof/>
        <w:sz w:val="19"/>
        <w:szCs w:val="19"/>
      </w:rPr>
      <w:drawing>
        <wp:anchor distT="0" distB="0" distL="114300" distR="114300" simplePos="0" relativeHeight="251658240" behindDoc="0" locked="0" layoutInCell="1" allowOverlap="1" wp14:anchorId="0EDE50D3" wp14:editId="47D699F6">
          <wp:simplePos x="0" y="0"/>
          <wp:positionH relativeFrom="column">
            <wp:posOffset>-428625</wp:posOffset>
          </wp:positionH>
          <wp:positionV relativeFrom="paragraph">
            <wp:posOffset>-238125</wp:posOffset>
          </wp:positionV>
          <wp:extent cx="2446020" cy="845097"/>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46020" cy="84509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7908"/>
    <w:multiLevelType w:val="hybridMultilevel"/>
    <w:tmpl w:val="FBC437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A5589"/>
    <w:multiLevelType w:val="multilevel"/>
    <w:tmpl w:val="6B4A6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A1043E"/>
    <w:multiLevelType w:val="hybridMultilevel"/>
    <w:tmpl w:val="CEC4C5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8B44A7"/>
    <w:multiLevelType w:val="hybridMultilevel"/>
    <w:tmpl w:val="1B26E2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901C3"/>
    <w:multiLevelType w:val="multilevel"/>
    <w:tmpl w:val="AF7CB1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F86752"/>
    <w:multiLevelType w:val="hybridMultilevel"/>
    <w:tmpl w:val="E520B7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CC5088"/>
    <w:multiLevelType w:val="hybridMultilevel"/>
    <w:tmpl w:val="58B45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26310"/>
    <w:multiLevelType w:val="hybridMultilevel"/>
    <w:tmpl w:val="20941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7B2"/>
    <w:rsid w:val="00015860"/>
    <w:rsid w:val="000906D3"/>
    <w:rsid w:val="0012452B"/>
    <w:rsid w:val="001749CA"/>
    <w:rsid w:val="001B4AD7"/>
    <w:rsid w:val="002D75E0"/>
    <w:rsid w:val="002F4AE5"/>
    <w:rsid w:val="003219C3"/>
    <w:rsid w:val="00321E40"/>
    <w:rsid w:val="00335601"/>
    <w:rsid w:val="003931C6"/>
    <w:rsid w:val="003A1B60"/>
    <w:rsid w:val="003B20A7"/>
    <w:rsid w:val="00400378"/>
    <w:rsid w:val="0054692C"/>
    <w:rsid w:val="0055685A"/>
    <w:rsid w:val="00564B98"/>
    <w:rsid w:val="005C4B89"/>
    <w:rsid w:val="006419F9"/>
    <w:rsid w:val="00674C3C"/>
    <w:rsid w:val="007309B8"/>
    <w:rsid w:val="00762C94"/>
    <w:rsid w:val="00773DCC"/>
    <w:rsid w:val="007A51AD"/>
    <w:rsid w:val="007A789F"/>
    <w:rsid w:val="0083617F"/>
    <w:rsid w:val="008557E2"/>
    <w:rsid w:val="00910665"/>
    <w:rsid w:val="00923B7B"/>
    <w:rsid w:val="009460C1"/>
    <w:rsid w:val="0096658B"/>
    <w:rsid w:val="00992850"/>
    <w:rsid w:val="009940EC"/>
    <w:rsid w:val="009B4D7D"/>
    <w:rsid w:val="00A21341"/>
    <w:rsid w:val="00A24CE7"/>
    <w:rsid w:val="00B23315"/>
    <w:rsid w:val="00B42F56"/>
    <w:rsid w:val="00B525C3"/>
    <w:rsid w:val="00B558FE"/>
    <w:rsid w:val="00B634D5"/>
    <w:rsid w:val="00C26985"/>
    <w:rsid w:val="00C63188"/>
    <w:rsid w:val="00C63AD4"/>
    <w:rsid w:val="00D22CE1"/>
    <w:rsid w:val="00DB5BB3"/>
    <w:rsid w:val="00DF24CB"/>
    <w:rsid w:val="00E24A1C"/>
    <w:rsid w:val="00E857B2"/>
    <w:rsid w:val="00EA4724"/>
    <w:rsid w:val="00EE3A6E"/>
    <w:rsid w:val="00F75145"/>
    <w:rsid w:val="00F8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477C2"/>
  <w15:docId w15:val="{3070AB20-B49A-4648-9E6B-3560751A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F56"/>
    <w:pPr>
      <w:ind w:left="720"/>
      <w:contextualSpacing/>
    </w:pPr>
  </w:style>
  <w:style w:type="paragraph" w:styleId="Header">
    <w:name w:val="header"/>
    <w:basedOn w:val="Normal"/>
    <w:link w:val="HeaderChar"/>
    <w:uiPriority w:val="99"/>
    <w:unhideWhenUsed/>
    <w:rsid w:val="001B4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AD7"/>
  </w:style>
  <w:style w:type="paragraph" w:styleId="Footer">
    <w:name w:val="footer"/>
    <w:basedOn w:val="Normal"/>
    <w:link w:val="FooterChar"/>
    <w:uiPriority w:val="99"/>
    <w:unhideWhenUsed/>
    <w:rsid w:val="001B4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AD7"/>
  </w:style>
  <w:style w:type="character" w:styleId="Hyperlink">
    <w:name w:val="Hyperlink"/>
    <w:basedOn w:val="DefaultParagraphFont"/>
    <w:uiPriority w:val="99"/>
    <w:semiHidden/>
    <w:unhideWhenUsed/>
    <w:rsid w:val="00C26985"/>
    <w:rPr>
      <w:color w:val="0000FF"/>
      <w:u w:val="single"/>
    </w:rPr>
  </w:style>
  <w:style w:type="paragraph" w:styleId="NormalWeb">
    <w:name w:val="Normal (Web)"/>
    <w:basedOn w:val="Normal"/>
    <w:uiPriority w:val="99"/>
    <w:semiHidden/>
    <w:unhideWhenUsed/>
    <w:rsid w:val="00C26985"/>
    <w:pPr>
      <w:spacing w:before="100" w:beforeAutospacing="1" w:after="100" w:afterAutospacing="1" w:line="240" w:lineRule="auto"/>
    </w:pPr>
    <w:rPr>
      <w:rFonts w:ascii="Calibri" w:eastAsiaTheme="minorHAnsi" w:hAnsi="Calibri" w:cs="Calibri"/>
    </w:rPr>
  </w:style>
  <w:style w:type="character" w:styleId="FollowedHyperlink">
    <w:name w:val="FollowedHyperlink"/>
    <w:basedOn w:val="DefaultParagraphFont"/>
    <w:uiPriority w:val="99"/>
    <w:semiHidden/>
    <w:unhideWhenUsed/>
    <w:rsid w:val="00F75145"/>
    <w:rPr>
      <w:color w:val="954F72" w:themeColor="followedHyperlink"/>
      <w:u w:val="single"/>
    </w:rPr>
  </w:style>
  <w:style w:type="character" w:styleId="CommentReference">
    <w:name w:val="annotation reference"/>
    <w:basedOn w:val="DefaultParagraphFont"/>
    <w:uiPriority w:val="99"/>
    <w:semiHidden/>
    <w:unhideWhenUsed/>
    <w:rsid w:val="00015860"/>
    <w:rPr>
      <w:sz w:val="16"/>
      <w:szCs w:val="16"/>
    </w:rPr>
  </w:style>
  <w:style w:type="paragraph" w:styleId="CommentText">
    <w:name w:val="annotation text"/>
    <w:basedOn w:val="Normal"/>
    <w:link w:val="CommentTextChar"/>
    <w:uiPriority w:val="99"/>
    <w:semiHidden/>
    <w:unhideWhenUsed/>
    <w:rsid w:val="00015860"/>
    <w:pPr>
      <w:spacing w:line="240" w:lineRule="auto"/>
    </w:pPr>
    <w:rPr>
      <w:sz w:val="20"/>
      <w:szCs w:val="20"/>
    </w:rPr>
  </w:style>
  <w:style w:type="character" w:customStyle="1" w:styleId="CommentTextChar">
    <w:name w:val="Comment Text Char"/>
    <w:basedOn w:val="DefaultParagraphFont"/>
    <w:link w:val="CommentText"/>
    <w:uiPriority w:val="99"/>
    <w:semiHidden/>
    <w:rsid w:val="00015860"/>
    <w:rPr>
      <w:sz w:val="20"/>
      <w:szCs w:val="20"/>
    </w:rPr>
  </w:style>
  <w:style w:type="paragraph" w:styleId="CommentSubject">
    <w:name w:val="annotation subject"/>
    <w:basedOn w:val="CommentText"/>
    <w:next w:val="CommentText"/>
    <w:link w:val="CommentSubjectChar"/>
    <w:uiPriority w:val="99"/>
    <w:semiHidden/>
    <w:unhideWhenUsed/>
    <w:rsid w:val="00015860"/>
    <w:rPr>
      <w:b/>
      <w:bCs/>
    </w:rPr>
  </w:style>
  <w:style w:type="character" w:customStyle="1" w:styleId="CommentSubjectChar">
    <w:name w:val="Comment Subject Char"/>
    <w:basedOn w:val="CommentTextChar"/>
    <w:link w:val="CommentSubject"/>
    <w:uiPriority w:val="99"/>
    <w:semiHidden/>
    <w:rsid w:val="00015860"/>
    <w:rPr>
      <w:b/>
      <w:bCs/>
      <w:sz w:val="20"/>
      <w:szCs w:val="20"/>
    </w:rPr>
  </w:style>
  <w:style w:type="paragraph" w:styleId="BalloonText">
    <w:name w:val="Balloon Text"/>
    <w:basedOn w:val="Normal"/>
    <w:link w:val="BalloonTextChar"/>
    <w:uiPriority w:val="99"/>
    <w:semiHidden/>
    <w:unhideWhenUsed/>
    <w:rsid w:val="00015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7890">
      <w:bodyDiv w:val="1"/>
      <w:marLeft w:val="0"/>
      <w:marRight w:val="0"/>
      <w:marTop w:val="0"/>
      <w:marBottom w:val="0"/>
      <w:divBdr>
        <w:top w:val="none" w:sz="0" w:space="0" w:color="auto"/>
        <w:left w:val="none" w:sz="0" w:space="0" w:color="auto"/>
        <w:bottom w:val="none" w:sz="0" w:space="0" w:color="auto"/>
        <w:right w:val="none" w:sz="0" w:space="0" w:color="auto"/>
      </w:divBdr>
    </w:div>
    <w:div w:id="403189201">
      <w:bodyDiv w:val="1"/>
      <w:marLeft w:val="0"/>
      <w:marRight w:val="0"/>
      <w:marTop w:val="0"/>
      <w:marBottom w:val="0"/>
      <w:divBdr>
        <w:top w:val="none" w:sz="0" w:space="0" w:color="auto"/>
        <w:left w:val="none" w:sz="0" w:space="0" w:color="auto"/>
        <w:bottom w:val="none" w:sz="0" w:space="0" w:color="auto"/>
        <w:right w:val="none" w:sz="0" w:space="0" w:color="auto"/>
      </w:divBdr>
    </w:div>
    <w:div w:id="808673057">
      <w:bodyDiv w:val="1"/>
      <w:marLeft w:val="0"/>
      <w:marRight w:val="0"/>
      <w:marTop w:val="0"/>
      <w:marBottom w:val="0"/>
      <w:divBdr>
        <w:top w:val="none" w:sz="0" w:space="0" w:color="auto"/>
        <w:left w:val="none" w:sz="0" w:space="0" w:color="auto"/>
        <w:bottom w:val="none" w:sz="0" w:space="0" w:color="auto"/>
        <w:right w:val="none" w:sz="0" w:space="0" w:color="auto"/>
      </w:divBdr>
    </w:div>
    <w:div w:id="983509701">
      <w:bodyDiv w:val="1"/>
      <w:marLeft w:val="0"/>
      <w:marRight w:val="0"/>
      <w:marTop w:val="0"/>
      <w:marBottom w:val="0"/>
      <w:divBdr>
        <w:top w:val="none" w:sz="0" w:space="0" w:color="auto"/>
        <w:left w:val="none" w:sz="0" w:space="0" w:color="auto"/>
        <w:bottom w:val="none" w:sz="0" w:space="0" w:color="auto"/>
        <w:right w:val="none" w:sz="0" w:space="0" w:color="auto"/>
      </w:divBdr>
    </w:div>
    <w:div w:id="1068261072">
      <w:bodyDiv w:val="1"/>
      <w:marLeft w:val="0"/>
      <w:marRight w:val="0"/>
      <w:marTop w:val="0"/>
      <w:marBottom w:val="0"/>
      <w:divBdr>
        <w:top w:val="none" w:sz="0" w:space="0" w:color="auto"/>
        <w:left w:val="none" w:sz="0" w:space="0" w:color="auto"/>
        <w:bottom w:val="none" w:sz="0" w:space="0" w:color="auto"/>
        <w:right w:val="none" w:sz="0" w:space="0" w:color="auto"/>
      </w:divBdr>
    </w:div>
    <w:div w:id="1750233308">
      <w:bodyDiv w:val="1"/>
      <w:marLeft w:val="0"/>
      <w:marRight w:val="0"/>
      <w:marTop w:val="0"/>
      <w:marBottom w:val="0"/>
      <w:divBdr>
        <w:top w:val="none" w:sz="0" w:space="0" w:color="auto"/>
        <w:left w:val="none" w:sz="0" w:space="0" w:color="auto"/>
        <w:bottom w:val="none" w:sz="0" w:space="0" w:color="auto"/>
        <w:right w:val="none" w:sz="0" w:space="0" w:color="auto"/>
      </w:divBdr>
    </w:div>
    <w:div w:id="2109766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Dean Beukema</cp:lastModifiedBy>
  <cp:revision>2</cp:revision>
  <cp:lastPrinted>2020-09-30T21:50:00Z</cp:lastPrinted>
  <dcterms:created xsi:type="dcterms:W3CDTF">2020-10-25T16:40:00Z</dcterms:created>
  <dcterms:modified xsi:type="dcterms:W3CDTF">2020-10-25T16:40:00Z</dcterms:modified>
</cp:coreProperties>
</file>