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6737" w14:textId="2DAEEEFF" w:rsidR="00C62768" w:rsidRDefault="00FD482C" w:rsidP="00644A76">
      <w:pPr>
        <w:spacing w:line="240" w:lineRule="auto"/>
      </w:pPr>
      <w:r>
        <w:t xml:space="preserve">ED </w:t>
      </w:r>
      <w:r w:rsidR="00964888">
        <w:t xml:space="preserve">Report </w:t>
      </w:r>
      <w:r w:rsidR="008F4644">
        <w:t>Aug</w:t>
      </w:r>
      <w:r w:rsidR="0034417B">
        <w:t xml:space="preserve"> </w:t>
      </w:r>
      <w:r w:rsidR="0010727B">
        <w:t>202</w:t>
      </w:r>
      <w:r w:rsidR="009E3C2D">
        <w:t>2</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0EE172DE" w14:textId="5CAD8706" w:rsidR="00061FD9" w:rsidRDefault="004A102C" w:rsidP="00E81192">
      <w:pPr>
        <w:spacing w:after="0" w:line="240" w:lineRule="auto"/>
        <w:ind w:left="720"/>
      </w:pPr>
      <w:r>
        <w:t xml:space="preserve">No new </w:t>
      </w:r>
      <w:r w:rsidR="00263829">
        <w:t>u</w:t>
      </w:r>
      <w:r>
        <w:t>pdates</w:t>
      </w:r>
    </w:p>
    <w:p w14:paraId="26527548" w14:textId="70F7DCD6" w:rsidR="00797C81" w:rsidRDefault="00797C81" w:rsidP="00797C81">
      <w:pPr>
        <w:spacing w:after="0" w:line="240" w:lineRule="auto"/>
      </w:pPr>
    </w:p>
    <w:p w14:paraId="446A0454" w14:textId="77777777" w:rsidR="00644A76" w:rsidRDefault="00644A76" w:rsidP="00797C81">
      <w:pPr>
        <w:spacing w:after="0" w:line="240" w:lineRule="auto"/>
        <w:ind w:firstLine="720"/>
        <w:rPr>
          <w:b/>
        </w:rPr>
      </w:pPr>
      <w:r>
        <w:rPr>
          <w:b/>
        </w:rPr>
        <w:t>AFA:</w:t>
      </w:r>
    </w:p>
    <w:p w14:paraId="3CF385F2" w14:textId="3929F351" w:rsidR="00587B26" w:rsidRDefault="00573234" w:rsidP="00183D5A">
      <w:pPr>
        <w:spacing w:after="0" w:line="240" w:lineRule="auto"/>
        <w:ind w:left="720"/>
      </w:pPr>
      <w:r>
        <w:t>No new updates</w:t>
      </w:r>
    </w:p>
    <w:p w14:paraId="19682ACB" w14:textId="77777777" w:rsidR="00573234" w:rsidRPr="00183D5A" w:rsidRDefault="00573234" w:rsidP="00183D5A">
      <w:pPr>
        <w:spacing w:after="0" w:line="240" w:lineRule="auto"/>
        <w:ind w:left="720"/>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7B9AFFBF" w14:textId="692074DD" w:rsidR="00F514E0" w:rsidRDefault="00263829" w:rsidP="007034FA">
      <w:pPr>
        <w:spacing w:after="0" w:line="240" w:lineRule="auto"/>
        <w:ind w:left="720"/>
      </w:pPr>
      <w:r>
        <w:t>No new updates</w:t>
      </w:r>
    </w:p>
    <w:p w14:paraId="736A57AE" w14:textId="77777777" w:rsidR="00E91E32" w:rsidRDefault="00E91E32" w:rsidP="00F514E0">
      <w:pPr>
        <w:spacing w:after="0" w:line="240" w:lineRule="auto"/>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24C640AD" w14:textId="45D87CE0" w:rsidR="0027241B" w:rsidRDefault="00B85D79" w:rsidP="0027241B">
      <w:pPr>
        <w:spacing w:after="0" w:line="240" w:lineRule="auto"/>
        <w:ind w:left="720"/>
      </w:pPr>
      <w:r>
        <w:t>No new updates</w:t>
      </w:r>
    </w:p>
    <w:p w14:paraId="1D3B89A6" w14:textId="101C6AD7" w:rsidR="000C39B3" w:rsidRDefault="000C39B3" w:rsidP="0027241B">
      <w:pPr>
        <w:spacing w:after="0" w:line="240" w:lineRule="auto"/>
        <w:ind w:left="720"/>
      </w:pPr>
    </w:p>
    <w:p w14:paraId="2D3B8329" w14:textId="4703B78B" w:rsidR="000C39B3" w:rsidRDefault="000C39B3" w:rsidP="0027241B">
      <w:pPr>
        <w:spacing w:after="0" w:line="240" w:lineRule="auto"/>
        <w:ind w:left="720"/>
        <w:rPr>
          <w:b/>
          <w:bCs/>
        </w:rPr>
      </w:pPr>
      <w:r w:rsidRPr="000C39B3">
        <w:rPr>
          <w:b/>
          <w:bCs/>
        </w:rPr>
        <w:t>General</w:t>
      </w:r>
      <w:r>
        <w:rPr>
          <w:b/>
          <w:bCs/>
        </w:rPr>
        <w:t>:</w:t>
      </w:r>
    </w:p>
    <w:p w14:paraId="4411BC75" w14:textId="77777777" w:rsidR="00FA073F" w:rsidRDefault="006A2CCE" w:rsidP="008426D3">
      <w:pPr>
        <w:spacing w:after="0" w:line="240" w:lineRule="auto"/>
      </w:pPr>
      <w:r>
        <w:tab/>
      </w:r>
      <w:r w:rsidR="002170D6">
        <w:t xml:space="preserve">Summit Economics will be working through </w:t>
      </w:r>
      <w:r w:rsidR="001651D5">
        <w:t xml:space="preserve">impact reports </w:t>
      </w:r>
      <w:r w:rsidR="00202AD6">
        <w:t xml:space="preserve">with the entities </w:t>
      </w:r>
      <w:r w:rsidR="001651D5">
        <w:t>throughout the Fall</w:t>
      </w:r>
      <w:r w:rsidR="00604BE4">
        <w:t>.</w:t>
      </w:r>
      <w:r w:rsidR="00815077">
        <w:t xml:space="preserve"> </w:t>
      </w:r>
    </w:p>
    <w:p w14:paraId="604D990B" w14:textId="5D789951" w:rsidR="0010727B" w:rsidRDefault="00FA073F" w:rsidP="001124B5">
      <w:pPr>
        <w:spacing w:after="0" w:line="240" w:lineRule="auto"/>
        <w:ind w:left="720"/>
      </w:pPr>
      <w:r>
        <w:t>OEDIT/State EDC will be having their Aug</w:t>
      </w:r>
      <w:r w:rsidR="001124B5">
        <w:t>ust</w:t>
      </w:r>
      <w:r>
        <w:t xml:space="preserve"> meeting in Colorado Springs</w:t>
      </w:r>
      <w:r w:rsidR="001124B5">
        <w:t xml:space="preserve"> and you all should have personal invites to the joint dinner that the URA is</w:t>
      </w:r>
      <w:r w:rsidR="00F424E3">
        <w:t xml:space="preserve"> a co-sponsor of.</w:t>
      </w:r>
      <w:r w:rsidR="001124B5">
        <w:t xml:space="preserve"> </w:t>
      </w:r>
      <w:r>
        <w:t xml:space="preserve"> </w:t>
      </w:r>
      <w:r w:rsidR="006A2CCE">
        <w:t xml:space="preserve"> </w:t>
      </w:r>
    </w:p>
    <w:p w14:paraId="652ECB99" w14:textId="77777777" w:rsidR="006A2CCE" w:rsidRDefault="006A2CCE" w:rsidP="008426D3">
      <w:pPr>
        <w:spacing w:after="0" w:line="240" w:lineRule="auto"/>
        <w:rPr>
          <w:b/>
        </w:rPr>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50F7E214" w14:textId="77777777" w:rsidR="00663BC3" w:rsidRDefault="00F12BE6" w:rsidP="00663BC3">
      <w:pPr>
        <w:ind w:left="720"/>
        <w:rPr>
          <w:rFonts w:ascii="Lao UI" w:hAnsi="Lao UI" w:cs="Lao UI"/>
          <w:color w:val="000000"/>
          <w:sz w:val="20"/>
          <w:szCs w:val="20"/>
        </w:rPr>
      </w:pPr>
      <w:r>
        <w:t xml:space="preserve">Update from Developer: </w:t>
      </w:r>
      <w:r w:rsidR="00663BC3">
        <w:rPr>
          <w:rFonts w:ascii="Lao UI" w:hAnsi="Lao UI" w:cs="Lao UI"/>
          <w:color w:val="000000"/>
          <w:sz w:val="20"/>
          <w:szCs w:val="20"/>
        </w:rPr>
        <w:t>We expect to receive a REVISED (third time) Purchase and Sale Agreement from Falcon Data Centers this week reflecting a change in the ownership structure of Falcon Data Centers. This change was brought about because of Falcon’s need for additional capital resulting from an acceleration in their own ramp up schedule. They have three large enterprise data center users (two of which are federal entities) committed to move immediately once they close on the land. The terms of the Purchase and Sale Agreement are expected to remain the same as the original with an intended closing date within not more than 90 days from execution (as their due diligence is complete).</w:t>
      </w:r>
    </w:p>
    <w:p w14:paraId="7ADC977D" w14:textId="77777777" w:rsidR="00663BC3" w:rsidRDefault="00663BC3" w:rsidP="00663BC3">
      <w:pPr>
        <w:ind w:left="720"/>
        <w:rPr>
          <w:rFonts w:ascii="Lao UI" w:hAnsi="Lao UI" w:cs="Lao UI"/>
          <w:color w:val="000000"/>
          <w:sz w:val="20"/>
          <w:szCs w:val="20"/>
        </w:rPr>
      </w:pPr>
      <w:r>
        <w:rPr>
          <w:rFonts w:ascii="Lao UI" w:hAnsi="Lao UI" w:cs="Lao UI"/>
          <w:color w:val="000000"/>
          <w:sz w:val="20"/>
          <w:szCs w:val="20"/>
        </w:rPr>
        <w:t>We have the satisfied the technical requirements for a development plan for building two completed and are awaiting the completion of the annexation of a small (22ksf) parcel (that was purchased from the County) which is incorporated within this plan for final approval. This site will be the location of the first building and Falcon intends to begin construction immediately upon closing and building permit approval.</w:t>
      </w: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65420A4" w14:textId="60506DBD" w:rsidR="00656523" w:rsidRDefault="002505C2" w:rsidP="0046593C">
      <w:pPr>
        <w:spacing w:after="0" w:line="240" w:lineRule="auto"/>
        <w:ind w:left="720"/>
      </w:pPr>
      <w:r>
        <w:t>No new updates.</w:t>
      </w:r>
    </w:p>
    <w:p w14:paraId="0EAEADF1" w14:textId="12FD7014" w:rsidR="008426D3" w:rsidRDefault="00061FD9" w:rsidP="0046593C">
      <w:pPr>
        <w:spacing w:after="0" w:line="240" w:lineRule="auto"/>
        <w:ind w:left="720"/>
      </w:pPr>
      <w:r>
        <w:t xml:space="preserve"> </w:t>
      </w:r>
    </w:p>
    <w:p w14:paraId="5E53AF6B" w14:textId="77777777" w:rsidR="008426D3" w:rsidRDefault="008426D3" w:rsidP="00874FD7">
      <w:pPr>
        <w:spacing w:after="0" w:line="240" w:lineRule="auto"/>
        <w:rPr>
          <w:b/>
        </w:rPr>
      </w:pPr>
      <w:r w:rsidRPr="008426D3">
        <w:rPr>
          <w:b/>
        </w:rPr>
        <w:t>Polaris Pointe:</w:t>
      </w:r>
    </w:p>
    <w:p w14:paraId="4A129DAD" w14:textId="333C9527" w:rsidR="004C2683" w:rsidRDefault="008D5AE8" w:rsidP="009371E4">
      <w:pPr>
        <w:spacing w:after="0" w:line="240" w:lineRule="auto"/>
        <w:ind w:left="720"/>
      </w:pPr>
      <w:r>
        <w:t xml:space="preserve">On hand to present to the board at this meeting. </w:t>
      </w:r>
      <w:r w:rsidR="00DB0197">
        <w:t>Amphitheater is having a traffic/parking study done.</w:t>
      </w:r>
    </w:p>
    <w:p w14:paraId="5B50B08F" w14:textId="77777777" w:rsidR="00ED0193" w:rsidRDefault="00ED0193" w:rsidP="00E81192">
      <w:pPr>
        <w:spacing w:after="0" w:line="240" w:lineRule="auto"/>
        <w:rPr>
          <w:b/>
        </w:rPr>
      </w:pPr>
    </w:p>
    <w:p w14:paraId="6FE09455" w14:textId="0A0ACC6A" w:rsidR="008426D3" w:rsidRPr="00E81192" w:rsidRDefault="008426D3" w:rsidP="00E81192">
      <w:pPr>
        <w:spacing w:after="0" w:line="240" w:lineRule="auto"/>
      </w:pPr>
      <w:r>
        <w:rPr>
          <w:b/>
        </w:rPr>
        <w:t>Gold Hill Mesa:</w:t>
      </w:r>
    </w:p>
    <w:p w14:paraId="07723F0C" w14:textId="7C0F597D" w:rsidR="00201A15" w:rsidRDefault="00F2313A" w:rsidP="00603EF7">
      <w:pPr>
        <w:spacing w:after="0" w:line="240" w:lineRule="auto"/>
        <w:ind w:left="720"/>
      </w:pPr>
      <w:r>
        <w:t>L</w:t>
      </w:r>
      <w:r w:rsidR="00201A15">
        <w:t>egal d</w:t>
      </w:r>
      <w:r w:rsidR="00BF166E">
        <w:t xml:space="preserve">escription </w:t>
      </w:r>
      <w:r>
        <w:t xml:space="preserve">has been </w:t>
      </w:r>
      <w:r w:rsidR="00BF166E">
        <w:t>finalized</w:t>
      </w:r>
      <w:r w:rsidR="00764553">
        <w:t xml:space="preserve">. Anticipate PPLD as first district vote in </w:t>
      </w:r>
      <w:r w:rsidR="0010249F">
        <w:t>September</w:t>
      </w:r>
      <w:r w:rsidR="00764553">
        <w:t>.</w:t>
      </w:r>
      <w:r w:rsidR="00F03305">
        <w:t xml:space="preserve"> County in November.</w:t>
      </w:r>
    </w:p>
    <w:p w14:paraId="563252D3" w14:textId="77777777" w:rsidR="008426D3" w:rsidRDefault="008426D3" w:rsidP="00874FD7">
      <w:pPr>
        <w:spacing w:after="0" w:line="240" w:lineRule="auto"/>
        <w:rPr>
          <w:b/>
        </w:rPr>
      </w:pPr>
    </w:p>
    <w:p w14:paraId="63A03DEB" w14:textId="3B4DD750" w:rsidR="00644A76" w:rsidRPr="00797C81" w:rsidRDefault="003E7F25" w:rsidP="00874FD7">
      <w:pPr>
        <w:spacing w:after="0" w:line="240" w:lineRule="auto"/>
        <w:rPr>
          <w:b/>
        </w:rPr>
      </w:pPr>
      <w:r>
        <w:rPr>
          <w:b/>
        </w:rPr>
        <w:lastRenderedPageBreak/>
        <w:t>Weidner/</w:t>
      </w:r>
      <w:r w:rsidR="00644A76" w:rsidRPr="00797C81">
        <w:rPr>
          <w:b/>
        </w:rPr>
        <w:t>City Gate</w:t>
      </w:r>
    </w:p>
    <w:p w14:paraId="2AFA8C7A" w14:textId="129D9179" w:rsidR="00797C81" w:rsidRDefault="00F03305" w:rsidP="00874FD7">
      <w:pPr>
        <w:spacing w:after="0" w:line="240" w:lineRule="auto"/>
      </w:pPr>
      <w:r>
        <w:tab/>
        <w:t>No new updates</w:t>
      </w:r>
    </w:p>
    <w:p w14:paraId="41E2819C" w14:textId="77777777" w:rsidR="00F03305" w:rsidRDefault="00F03305"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93CA17A" w14:textId="475D937F" w:rsidR="00E30206" w:rsidRDefault="00F03305" w:rsidP="00E30206">
      <w:pPr>
        <w:spacing w:after="0" w:line="240" w:lineRule="auto"/>
        <w:ind w:left="720"/>
      </w:pPr>
      <w:r>
        <w:t>Sitting down with developers to discuss traded commitments and updated development timelines and plans. Will update the board appropr</w:t>
      </w:r>
      <w:r w:rsidR="00055D22">
        <w:t>iately moving forward.</w:t>
      </w:r>
    </w:p>
    <w:p w14:paraId="797169CF" w14:textId="77777777" w:rsidR="00687D5D" w:rsidRDefault="00687D5D" w:rsidP="00874FD7">
      <w:pPr>
        <w:spacing w:after="0" w:line="240" w:lineRule="auto"/>
        <w:rPr>
          <w:b/>
        </w:rPr>
      </w:pPr>
    </w:p>
    <w:p w14:paraId="5F9A23FF" w14:textId="1B1D93EA" w:rsidR="00E450C0" w:rsidRPr="00797C81" w:rsidRDefault="00E450C0" w:rsidP="00874FD7">
      <w:pPr>
        <w:spacing w:after="0" w:line="240" w:lineRule="auto"/>
        <w:rPr>
          <w:b/>
        </w:rPr>
      </w:pPr>
      <w:r w:rsidRPr="00797C81">
        <w:rPr>
          <w:b/>
        </w:rPr>
        <w:t>City Auditorium</w:t>
      </w:r>
      <w:r w:rsidR="00555539">
        <w:rPr>
          <w:b/>
        </w:rPr>
        <w:t xml:space="preserve"> Block</w:t>
      </w:r>
    </w:p>
    <w:p w14:paraId="43582223" w14:textId="57792ABB" w:rsidR="00BA1830" w:rsidRDefault="00C275FE" w:rsidP="00687D5D">
      <w:pPr>
        <w:spacing w:after="0" w:line="240" w:lineRule="auto"/>
        <w:ind w:left="720"/>
      </w:pPr>
      <w:r>
        <w:t>No new updates</w:t>
      </w:r>
      <w:r w:rsidR="007D2FD8">
        <w:t>. URA fees owed on Hyatt and working through CLA to collect.</w:t>
      </w:r>
    </w:p>
    <w:p w14:paraId="5DA8B209" w14:textId="77777777" w:rsidR="00C275FE" w:rsidRDefault="00C275FE" w:rsidP="00687D5D">
      <w:pPr>
        <w:spacing w:after="0" w:line="240" w:lineRule="auto"/>
        <w:ind w:left="720"/>
      </w:pPr>
    </w:p>
    <w:p w14:paraId="44D15C02" w14:textId="4183720F" w:rsidR="00644A76" w:rsidRDefault="00687D5D" w:rsidP="00874FD7">
      <w:pPr>
        <w:spacing w:after="0" w:line="240" w:lineRule="auto"/>
        <w:rPr>
          <w:b/>
        </w:rPr>
      </w:pPr>
      <w:r>
        <w:rPr>
          <w:b/>
        </w:rPr>
        <w:t>Museum and Park</w:t>
      </w:r>
      <w:r w:rsidR="00420127">
        <w:rPr>
          <w:b/>
        </w:rPr>
        <w:t>/Park Union</w:t>
      </w:r>
    </w:p>
    <w:p w14:paraId="5DC03344" w14:textId="7F0895E0" w:rsidR="00B316ED" w:rsidRDefault="005A5C40" w:rsidP="00046607">
      <w:pPr>
        <w:spacing w:after="0" w:line="240" w:lineRule="auto"/>
        <w:ind w:left="720"/>
      </w:pPr>
      <w:r>
        <w:t>No new Updates. URA fees owed on M&amp;P and working through CLA to collect.</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2D0F2B">
        <w:rPr>
          <w:b/>
        </w:rPr>
        <w:t>Ivywild</w:t>
      </w:r>
    </w:p>
    <w:p w14:paraId="1BC4D2A2" w14:textId="6DB30ECB" w:rsidR="006A7669" w:rsidRDefault="00C275FE" w:rsidP="00874FD7">
      <w:pPr>
        <w:spacing w:after="0" w:line="240" w:lineRule="auto"/>
      </w:pPr>
      <w:r>
        <w:tab/>
        <w:t>No new updates</w:t>
      </w:r>
    </w:p>
    <w:p w14:paraId="094B772A" w14:textId="77777777" w:rsidR="00C275FE" w:rsidRDefault="00C275FE"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54F7387C" w14:textId="7EFADE75" w:rsidR="00104CD8" w:rsidRDefault="002D240A" w:rsidP="00750D51">
      <w:pPr>
        <w:spacing w:after="0" w:line="240" w:lineRule="auto"/>
        <w:ind w:left="720"/>
      </w:pPr>
      <w:r>
        <w:t>Parking s</w:t>
      </w:r>
      <w:r w:rsidR="003E2995">
        <w:t>ignage</w:t>
      </w:r>
      <w:r>
        <w:t xml:space="preserve"> is </w:t>
      </w:r>
      <w:proofErr w:type="gramStart"/>
      <w:r>
        <w:t>coming</w:t>
      </w:r>
      <w:proofErr w:type="gramEnd"/>
      <w:r>
        <w:t xml:space="preserve"> and </w:t>
      </w:r>
      <w:r w:rsidR="00DC43A5">
        <w:t>the proof sheet is included behind this update</w:t>
      </w:r>
      <w:r w:rsidR="00E36B6C">
        <w:t>.</w:t>
      </w:r>
      <w:r w:rsidR="00104CD8">
        <w:t xml:space="preserve"> </w:t>
      </w:r>
    </w:p>
    <w:p w14:paraId="21938744" w14:textId="77777777" w:rsidR="002F5C48" w:rsidRDefault="002F5C48" w:rsidP="00874FD7">
      <w:pPr>
        <w:spacing w:after="0" w:line="240" w:lineRule="auto"/>
      </w:pPr>
    </w:p>
    <w:p w14:paraId="27D1A05F" w14:textId="7A579F4B" w:rsidR="00B52A87" w:rsidRDefault="00CE3F18" w:rsidP="00874FD7">
      <w:pPr>
        <w:spacing w:after="0" w:line="240" w:lineRule="auto"/>
        <w:rPr>
          <w:b/>
        </w:rPr>
      </w:pPr>
      <w:r>
        <w:rPr>
          <w:b/>
        </w:rPr>
        <w:t xml:space="preserve">Panorama Heights (formerly </w:t>
      </w:r>
      <w:r w:rsidR="003F18CB">
        <w:rPr>
          <w:b/>
        </w:rPr>
        <w:t>Almagre</w:t>
      </w:r>
      <w:r>
        <w:rPr>
          <w:b/>
        </w:rPr>
        <w:t>,</w:t>
      </w:r>
      <w:r w:rsidR="006347EB">
        <w:rPr>
          <w:b/>
        </w:rPr>
        <w:t xml:space="preserve"> </w:t>
      </w:r>
      <w:proofErr w:type="spellStart"/>
      <w:r w:rsidR="00B52A87">
        <w:rPr>
          <w:b/>
        </w:rPr>
        <w:t>Zebulan</w:t>
      </w:r>
      <w:proofErr w:type="spellEnd"/>
      <w:r w:rsidR="00B52A87">
        <w:rPr>
          <w:b/>
        </w:rPr>
        <w:t xml:space="preserve"> Flats</w:t>
      </w:r>
      <w:r>
        <w:rPr>
          <w:b/>
        </w:rPr>
        <w:t xml:space="preserve"> and Lofts @ 1609)</w:t>
      </w:r>
    </w:p>
    <w:p w14:paraId="3002268B" w14:textId="7DE57826" w:rsidR="00B52A87" w:rsidRDefault="003A12CC" w:rsidP="00BF087B">
      <w:pPr>
        <w:spacing w:after="0" w:line="240" w:lineRule="auto"/>
        <w:ind w:left="720"/>
      </w:pPr>
      <w:r>
        <w:t>No new updates. I have invited Lisa Sorensen (developer) to speak at the DCI URA TIF Summit</w:t>
      </w:r>
      <w:r w:rsidR="000F20BD">
        <w:t xml:space="preserve"> in October.</w:t>
      </w:r>
    </w:p>
    <w:p w14:paraId="58682E6F" w14:textId="77777777" w:rsidR="008436BF" w:rsidRDefault="008436BF" w:rsidP="008B0A8C">
      <w:pPr>
        <w:spacing w:after="0" w:line="240" w:lineRule="auto"/>
        <w:ind w:left="720"/>
      </w:pPr>
    </w:p>
    <w:p w14:paraId="2FCA353D" w14:textId="0B3BE75F" w:rsidR="008436BF" w:rsidRPr="008436BF" w:rsidRDefault="008436BF" w:rsidP="008436BF">
      <w:pPr>
        <w:spacing w:after="0" w:line="240" w:lineRule="auto"/>
        <w:jc w:val="both"/>
        <w:rPr>
          <w:b/>
        </w:rPr>
      </w:pPr>
      <w:r w:rsidRPr="008436BF">
        <w:rPr>
          <w:b/>
        </w:rPr>
        <w:t>Hancock Commons:</w:t>
      </w:r>
    </w:p>
    <w:p w14:paraId="675ED319" w14:textId="1503243A" w:rsidR="008436BF" w:rsidRDefault="00786E43" w:rsidP="00CE3F18">
      <w:pPr>
        <w:spacing w:after="0" w:line="240" w:lineRule="auto"/>
        <w:ind w:left="720"/>
      </w:pPr>
      <w:r>
        <w:t>In reforecasting</w:t>
      </w:r>
      <w:r w:rsidR="0079669D">
        <w:t xml:space="preserve"> the sales tax numbers ask will be reduced to .5</w:t>
      </w:r>
      <w:r w:rsidR="00732506">
        <w:t>%</w:t>
      </w:r>
      <w:r w:rsidR="0079669D">
        <w:t xml:space="preserve"> from the county and 1% from the city. </w:t>
      </w:r>
      <w:r>
        <w:t xml:space="preserve"> </w:t>
      </w:r>
      <w:r w:rsidR="00732506">
        <w:t xml:space="preserve">Should be in front of county </w:t>
      </w:r>
      <w:r w:rsidR="00F711CA">
        <w:t>for first vote in October.</w:t>
      </w:r>
    </w:p>
    <w:p w14:paraId="0A43323E" w14:textId="77777777" w:rsidR="008436BF" w:rsidRDefault="008436BF" w:rsidP="008436BF">
      <w:pPr>
        <w:spacing w:after="0" w:line="240" w:lineRule="auto"/>
      </w:pPr>
    </w:p>
    <w:p w14:paraId="4EEB20F5" w14:textId="43241327" w:rsidR="008436BF" w:rsidRPr="008436BF" w:rsidRDefault="008436BF" w:rsidP="008436BF">
      <w:pPr>
        <w:spacing w:after="0" w:line="240" w:lineRule="auto"/>
        <w:rPr>
          <w:b/>
        </w:rPr>
      </w:pPr>
      <w:r w:rsidRPr="008436BF">
        <w:rPr>
          <w:b/>
        </w:rPr>
        <w:t>Gazette SF:</w:t>
      </w:r>
    </w:p>
    <w:p w14:paraId="2D5C25D4" w14:textId="51875C6B" w:rsidR="008436BF" w:rsidRDefault="00897DFB" w:rsidP="008436BF">
      <w:pPr>
        <w:spacing w:after="0" w:line="240" w:lineRule="auto"/>
        <w:ind w:left="720"/>
      </w:pPr>
      <w:r>
        <w:t xml:space="preserve">Project in hold status. No further </w:t>
      </w:r>
      <w:r w:rsidR="00F711CA">
        <w:t xml:space="preserve">URA </w:t>
      </w:r>
      <w:r>
        <w:t>work.</w:t>
      </w:r>
    </w:p>
    <w:p w14:paraId="049B8CF1" w14:textId="39CE6D2D" w:rsidR="005506BF" w:rsidRDefault="005506BF" w:rsidP="005506BF">
      <w:pPr>
        <w:spacing w:after="0" w:line="240" w:lineRule="auto"/>
      </w:pPr>
    </w:p>
    <w:p w14:paraId="3F3F31DD" w14:textId="4F036BF8" w:rsidR="005506BF" w:rsidRDefault="005506BF" w:rsidP="005506BF">
      <w:pPr>
        <w:spacing w:after="0" w:line="240" w:lineRule="auto"/>
        <w:rPr>
          <w:b/>
          <w:bCs/>
        </w:rPr>
      </w:pPr>
      <w:r w:rsidRPr="005506BF">
        <w:rPr>
          <w:b/>
          <w:bCs/>
        </w:rPr>
        <w:t>O’Neil Group Project:</w:t>
      </w:r>
    </w:p>
    <w:p w14:paraId="3048D7D5" w14:textId="5C780560" w:rsidR="004453D6" w:rsidRDefault="00F711CA" w:rsidP="00781ED7">
      <w:pPr>
        <w:spacing w:after="0" w:line="240" w:lineRule="auto"/>
        <w:ind w:left="720"/>
      </w:pPr>
      <w:r>
        <w:t xml:space="preserve">Condition study is </w:t>
      </w:r>
      <w:r w:rsidR="00EF2B9E">
        <w:t>in front of board at this meeting.</w:t>
      </w:r>
    </w:p>
    <w:p w14:paraId="55FC9D87" w14:textId="399B973F" w:rsidR="00DB0725" w:rsidRDefault="00DB0725" w:rsidP="00DB0725">
      <w:pPr>
        <w:spacing w:after="0" w:line="240" w:lineRule="auto"/>
      </w:pPr>
    </w:p>
    <w:p w14:paraId="210618B1" w14:textId="16F07381" w:rsidR="00DB0725" w:rsidRDefault="00DB0725" w:rsidP="00DB0725">
      <w:pPr>
        <w:spacing w:after="0" w:line="240" w:lineRule="auto"/>
      </w:pPr>
      <w:r w:rsidRPr="00DB0725">
        <w:rPr>
          <w:b/>
          <w:bCs/>
        </w:rPr>
        <w:t>Lowell/Draper</w:t>
      </w:r>
      <w:r>
        <w:t>:</w:t>
      </w:r>
    </w:p>
    <w:p w14:paraId="218BC873" w14:textId="10B9566C" w:rsidR="00DB0725" w:rsidRDefault="00EF2B9E" w:rsidP="004936B1">
      <w:pPr>
        <w:spacing w:after="0" w:line="240" w:lineRule="auto"/>
        <w:ind w:left="720"/>
      </w:pPr>
      <w:r>
        <w:t xml:space="preserve">Seeking approval </w:t>
      </w:r>
      <w:r w:rsidR="004936B1">
        <w:t xml:space="preserve">at this meeting </w:t>
      </w:r>
      <w:r>
        <w:t xml:space="preserve">to take next steps </w:t>
      </w:r>
      <w:r w:rsidR="004936B1">
        <w:t>in the URA creation process under new parameters</w:t>
      </w:r>
      <w:r w:rsidR="00972ABC">
        <w:t>.</w:t>
      </w:r>
      <w:r w:rsidR="004936B1">
        <w:t xml:space="preserve"> </w:t>
      </w:r>
      <w:r w:rsidR="00A553DB">
        <w:t xml:space="preserve"> </w:t>
      </w:r>
    </w:p>
    <w:p w14:paraId="2F423DEF" w14:textId="1B4ECC19" w:rsidR="001852B9" w:rsidRDefault="001852B9" w:rsidP="00DB0725">
      <w:pPr>
        <w:spacing w:after="0" w:line="240" w:lineRule="auto"/>
      </w:pPr>
    </w:p>
    <w:p w14:paraId="38F89F7E" w14:textId="47E699C5" w:rsidR="001852B9" w:rsidRDefault="001852B9" w:rsidP="00DB0725">
      <w:pPr>
        <w:spacing w:after="0" w:line="240" w:lineRule="auto"/>
        <w:rPr>
          <w:b/>
          <w:bCs/>
        </w:rPr>
      </w:pPr>
      <w:r w:rsidRPr="001852B9">
        <w:rPr>
          <w:b/>
          <w:bCs/>
        </w:rPr>
        <w:t>Potential Projects:</w:t>
      </w:r>
    </w:p>
    <w:p w14:paraId="498DE089" w14:textId="74B4BCF2" w:rsidR="009945E1" w:rsidRDefault="00AF790A" w:rsidP="00D838B7">
      <w:pPr>
        <w:spacing w:after="0" w:line="240" w:lineRule="auto"/>
        <w:ind w:left="720"/>
      </w:pPr>
      <w:r>
        <w:t xml:space="preserve">Sasaki has been selected </w:t>
      </w:r>
      <w:r w:rsidR="00055680">
        <w:t xml:space="preserve">as the design partner for the Union Printers Home project that I mentioned </w:t>
      </w:r>
      <w:r w:rsidR="009A6C8B">
        <w:t xml:space="preserve">in my update </w:t>
      </w:r>
      <w:r w:rsidR="00055680">
        <w:t>last month</w:t>
      </w:r>
      <w:r w:rsidR="009A6C8B">
        <w:t xml:space="preserve">. I do expect that this project will seek URA </w:t>
      </w:r>
      <w:proofErr w:type="gramStart"/>
      <w:r w:rsidR="009A6C8B">
        <w:t>designation</w:t>
      </w:r>
      <w:proofErr w:type="gramEnd"/>
      <w:r w:rsidR="009A6C8B">
        <w:t xml:space="preserve"> and </w:t>
      </w:r>
      <w:r w:rsidR="002D3584">
        <w:t>the project team h</w:t>
      </w:r>
      <w:r w:rsidR="009B747E">
        <w:t>as a dedicated project website up now as well:</w:t>
      </w:r>
    </w:p>
    <w:p w14:paraId="458C9CE1" w14:textId="54C19403" w:rsidR="009B747E" w:rsidRDefault="00000000" w:rsidP="00D838B7">
      <w:pPr>
        <w:spacing w:after="0" w:line="240" w:lineRule="auto"/>
        <w:ind w:left="720"/>
      </w:pPr>
      <w:hyperlink r:id="rId6" w:history="1">
        <w:r w:rsidR="00010C6C">
          <w:rPr>
            <w:rStyle w:val="Hyperlink"/>
          </w:rPr>
          <w:t>Union Printers Home - Union Printers Home Masterplan</w:t>
        </w:r>
      </w:hyperlink>
    </w:p>
    <w:p w14:paraId="72272530" w14:textId="1B068379" w:rsidR="00972ABC" w:rsidRDefault="00972ABC" w:rsidP="00D838B7">
      <w:pPr>
        <w:spacing w:after="0" w:line="240" w:lineRule="auto"/>
        <w:ind w:left="720"/>
      </w:pPr>
      <w:r>
        <w:t>EP</w:t>
      </w:r>
      <w:r w:rsidR="00F86198">
        <w:t>S was contacted by Sasaki to participate in the project but sited conflict of interest because we will be engaging them to do our work and due diligence on designation.</w:t>
      </w:r>
    </w:p>
    <w:p w14:paraId="1AF70E88" w14:textId="4E46724D" w:rsidR="00C24E8D" w:rsidRPr="009945E1" w:rsidRDefault="00C24E8D" w:rsidP="009945E1">
      <w:pPr>
        <w:spacing w:after="0" w:line="240" w:lineRule="auto"/>
      </w:pPr>
    </w:p>
    <w:p w14:paraId="35B0A680" w14:textId="43011FAA" w:rsidR="00BE3ED8" w:rsidRDefault="00BE3ED8" w:rsidP="004453D6">
      <w:pPr>
        <w:spacing w:after="0" w:line="240" w:lineRule="auto"/>
        <w:rPr>
          <w:b/>
          <w:bCs/>
        </w:rPr>
      </w:pPr>
      <w:r>
        <w:rPr>
          <w:b/>
          <w:bCs/>
        </w:rPr>
        <w:t>Strat Plan:</w:t>
      </w:r>
    </w:p>
    <w:p w14:paraId="1D28A1EA" w14:textId="7FA31FC8" w:rsidR="00BE3ED8" w:rsidRPr="00BB67AC" w:rsidRDefault="00BE3ED8" w:rsidP="00BE3ED8">
      <w:pPr>
        <w:spacing w:after="0" w:line="240" w:lineRule="auto"/>
        <w:ind w:left="720"/>
      </w:pPr>
      <w:r w:rsidRPr="00BB67AC">
        <w:t xml:space="preserve">Have some materials from Ft. Collins and I’m circling back with Denver as well. Hoping to have a greater scope and budget target by next meeting. </w:t>
      </w:r>
    </w:p>
    <w:p w14:paraId="30072A67" w14:textId="2414644F" w:rsidR="00666593" w:rsidRDefault="00666593" w:rsidP="00666593">
      <w:pPr>
        <w:spacing w:after="0" w:line="240" w:lineRule="auto"/>
        <w:rPr>
          <w:b/>
          <w:bCs/>
        </w:rPr>
      </w:pPr>
      <w:r>
        <w:rPr>
          <w:b/>
          <w:bCs/>
        </w:rPr>
        <w:lastRenderedPageBreak/>
        <w:t>Budget:</w:t>
      </w:r>
    </w:p>
    <w:p w14:paraId="3D58FA33" w14:textId="532BCC4C" w:rsidR="00666593" w:rsidRDefault="00666593" w:rsidP="00BB67AC">
      <w:pPr>
        <w:spacing w:after="0" w:line="240" w:lineRule="auto"/>
        <w:ind w:left="720"/>
      </w:pPr>
      <w:r w:rsidRPr="00BB67AC">
        <w:t xml:space="preserve">It’s budget time soon, so I’m working with Carrie and Thuy on </w:t>
      </w:r>
      <w:r w:rsidR="00BB67AC" w:rsidRPr="00BB67AC">
        <w:t xml:space="preserve">categories and making sure we’re </w:t>
      </w:r>
      <w:proofErr w:type="spellStart"/>
      <w:r w:rsidR="00BB67AC" w:rsidRPr="00BB67AC">
        <w:t>inline</w:t>
      </w:r>
      <w:proofErr w:type="spellEnd"/>
      <w:r w:rsidR="00BB67AC" w:rsidRPr="00BB67AC">
        <w:t xml:space="preserve"> with future endeavors/costs.</w:t>
      </w:r>
    </w:p>
    <w:p w14:paraId="31C2F4FB" w14:textId="101B729A" w:rsidR="009B2950" w:rsidRDefault="009B2950" w:rsidP="009B2950">
      <w:pPr>
        <w:spacing w:after="0" w:line="240" w:lineRule="auto"/>
      </w:pPr>
    </w:p>
    <w:p w14:paraId="08083792" w14:textId="414E9B35" w:rsidR="009B2950" w:rsidRDefault="009B2950" w:rsidP="009B2950">
      <w:pPr>
        <w:spacing w:after="0" w:line="240" w:lineRule="auto"/>
        <w:rPr>
          <w:b/>
          <w:bCs/>
        </w:rPr>
      </w:pPr>
      <w:r w:rsidRPr="009B2950">
        <w:rPr>
          <w:b/>
          <w:bCs/>
        </w:rPr>
        <w:t>D11</w:t>
      </w:r>
      <w:r>
        <w:rPr>
          <w:b/>
          <w:bCs/>
        </w:rPr>
        <w:t>:</w:t>
      </w:r>
    </w:p>
    <w:p w14:paraId="7FA516F2" w14:textId="1D33812E" w:rsidR="009B2950" w:rsidRPr="009B2950" w:rsidRDefault="009B2950" w:rsidP="009B2950">
      <w:pPr>
        <w:spacing w:after="0" w:line="240" w:lineRule="auto"/>
        <w:ind w:left="720"/>
      </w:pPr>
      <w:r w:rsidRPr="009B2950">
        <w:t>150</w:t>
      </w:r>
      <w:r w:rsidRPr="009B2950">
        <w:rPr>
          <w:vertAlign w:val="superscript"/>
        </w:rPr>
        <w:t>th</w:t>
      </w:r>
      <w:r w:rsidRPr="009B2950">
        <w:t xml:space="preserve"> anniversary event went great! Thank you to Parth for the invite. I will update the board on my meeting with Mr. </w:t>
      </w:r>
      <w:proofErr w:type="spellStart"/>
      <w:r w:rsidRPr="009B2950">
        <w:t>Gaal</w:t>
      </w:r>
      <w:proofErr w:type="spellEnd"/>
      <w:r w:rsidRPr="009B2950">
        <w:t xml:space="preserve"> (new D11 superintendent)</w:t>
      </w:r>
      <w:r w:rsidR="00CC631D">
        <w:t>.</w:t>
      </w:r>
    </w:p>
    <w:p w14:paraId="23EAD0BE" w14:textId="77777777" w:rsidR="00BE3ED8" w:rsidRDefault="00BE3ED8" w:rsidP="004453D6">
      <w:pPr>
        <w:spacing w:after="0" w:line="240" w:lineRule="auto"/>
        <w:rPr>
          <w:b/>
          <w:bCs/>
        </w:rPr>
      </w:pPr>
    </w:p>
    <w:p w14:paraId="6F626AAA" w14:textId="54F05B49" w:rsidR="004453D6" w:rsidRPr="008877CD" w:rsidRDefault="004453D6" w:rsidP="004453D6">
      <w:pPr>
        <w:spacing w:after="0" w:line="240" w:lineRule="auto"/>
        <w:rPr>
          <w:b/>
          <w:bCs/>
        </w:rPr>
      </w:pPr>
      <w:r w:rsidRPr="008877CD">
        <w:rPr>
          <w:b/>
          <w:bCs/>
        </w:rPr>
        <w:t>ULI:</w:t>
      </w:r>
    </w:p>
    <w:p w14:paraId="66E77224" w14:textId="6668C18D" w:rsidR="0061705A" w:rsidRDefault="0061705A" w:rsidP="00ED005C">
      <w:pPr>
        <w:spacing w:after="0" w:line="240" w:lineRule="auto"/>
      </w:pPr>
    </w:p>
    <w:p w14:paraId="73811832" w14:textId="5FB81AA7" w:rsidR="00765169" w:rsidRDefault="00337E8B" w:rsidP="00ED005C">
      <w:pPr>
        <w:spacing w:after="0" w:line="240" w:lineRule="auto"/>
      </w:pPr>
      <w:r>
        <w:t>Had Rodney Milton (Colorado ULI Director</w:t>
      </w:r>
      <w:r w:rsidR="002D7CE7">
        <w:t>)</w:t>
      </w:r>
      <w:r>
        <w:t xml:space="preserve"> down for </w:t>
      </w:r>
      <w:r w:rsidR="002D7CE7">
        <w:t xml:space="preserve">a </w:t>
      </w:r>
      <w:r>
        <w:t>lunc</w:t>
      </w:r>
      <w:r w:rsidR="002D7CE7">
        <w:t>h meeting to discuss possible</w:t>
      </w:r>
      <w:r w:rsidR="003D28DE">
        <w:t xml:space="preserve"> </w:t>
      </w:r>
      <w:r w:rsidR="0080339B">
        <w:t xml:space="preserve">upcoming tours and meetings. We’re planning on touring </w:t>
      </w:r>
      <w:r w:rsidR="004035AE">
        <w:t xml:space="preserve">Pueblo and their downtown district in September and then doing a sports tour here in Colorado Springs </w:t>
      </w:r>
      <w:r w:rsidR="00A26CFB">
        <w:t xml:space="preserve">(still working through times).  </w:t>
      </w:r>
    </w:p>
    <w:p w14:paraId="3FFDA5E5" w14:textId="7295AFAB" w:rsidR="002C1B21" w:rsidRDefault="00254934" w:rsidP="00ED005C">
      <w:pPr>
        <w:spacing w:after="0" w:line="240" w:lineRule="auto"/>
      </w:pPr>
      <w:r>
        <w:t xml:space="preserve"> </w:t>
      </w:r>
    </w:p>
    <w:p w14:paraId="6E909FF9" w14:textId="553A7DEC" w:rsidR="00176A53" w:rsidRDefault="002E1331" w:rsidP="00ED005C">
      <w:pPr>
        <w:spacing w:after="0" w:line="240" w:lineRule="auto"/>
      </w:pPr>
      <w:r>
        <w:t>Colorado Executive Team’s Target actions for 202</w:t>
      </w:r>
      <w:r w:rsidR="00B316ED">
        <w:t>2</w:t>
      </w:r>
      <w:r>
        <w:t>:</w:t>
      </w:r>
    </w:p>
    <w:p w14:paraId="1B25CBD3" w14:textId="140930C0" w:rsidR="00290C00" w:rsidRDefault="00290C00" w:rsidP="00ED005C">
      <w:pPr>
        <w:spacing w:after="0" w:line="240" w:lineRule="auto"/>
      </w:pPr>
    </w:p>
    <w:p w14:paraId="41ADBEA9" w14:textId="182482F3" w:rsidR="002E1331" w:rsidRPr="00765169" w:rsidRDefault="002E1331" w:rsidP="00A734B7">
      <w:pPr>
        <w:pStyle w:val="Default"/>
        <w:rPr>
          <w:rFonts w:asciiTheme="minorHAnsi" w:hAnsiTheme="minorHAnsi" w:cstheme="minorHAnsi"/>
          <w:sz w:val="22"/>
          <w:szCs w:val="22"/>
        </w:rPr>
      </w:pPr>
      <w:r w:rsidRPr="00765169">
        <w:rPr>
          <w:rFonts w:asciiTheme="minorHAnsi" w:hAnsiTheme="minorHAnsi" w:cstheme="minorHAnsi"/>
          <w:sz w:val="22"/>
          <w:szCs w:val="22"/>
        </w:rPr>
        <w:t xml:space="preserve"> </w:t>
      </w:r>
      <w:r w:rsidRPr="00765169">
        <w:rPr>
          <w:rFonts w:asciiTheme="minorHAnsi" w:hAnsiTheme="minorHAnsi" w:cstheme="minorHAnsi"/>
          <w:b/>
          <w:bCs/>
          <w:sz w:val="22"/>
          <w:szCs w:val="22"/>
        </w:rPr>
        <w:t xml:space="preserve">1) Reimaging Healthy Urban Living </w:t>
      </w:r>
    </w:p>
    <w:p w14:paraId="417839D4"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--Reinvigorating public and commercial spaces during and post-COVID </w:t>
      </w:r>
    </w:p>
    <w:p w14:paraId="3C4F4B17"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--Continuing to support development and revitalization of healthy communities with access to active living, healthy food, economic </w:t>
      </w:r>
      <w:proofErr w:type="gramStart"/>
      <w:r w:rsidRPr="00765169">
        <w:rPr>
          <w:rFonts w:cstheme="minorHAnsi"/>
          <w:color w:val="000000"/>
        </w:rPr>
        <w:t>opportunities</w:t>
      </w:r>
      <w:proofErr w:type="gramEnd"/>
      <w:r w:rsidRPr="00765169">
        <w:rPr>
          <w:rFonts w:cstheme="minorHAnsi"/>
          <w:color w:val="000000"/>
        </w:rPr>
        <w:t xml:space="preserve"> and nature </w:t>
      </w:r>
    </w:p>
    <w:p w14:paraId="4900795D"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b/>
          <w:bCs/>
          <w:color w:val="000000"/>
        </w:rPr>
        <w:t xml:space="preserve">2) Promoting mobility and transportation </w:t>
      </w:r>
    </w:p>
    <w:p w14:paraId="323CAD9E"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--Envisioning the future of mass transit related to land use, development, mobility, the economy, and environmental quality </w:t>
      </w:r>
    </w:p>
    <w:p w14:paraId="5CDD4F27"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--Seeking innovation in alternative modes that support healthy, balanced communities with access to transit options for all </w:t>
      </w:r>
    </w:p>
    <w:p w14:paraId="31327352"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b/>
          <w:bCs/>
          <w:color w:val="000000"/>
        </w:rPr>
        <w:t xml:space="preserve">3) Addressing the affordable housing crisis </w:t>
      </w:r>
    </w:p>
    <w:p w14:paraId="777ED6B2"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--Focus on the gap in “Missing Middle” housing where ULI can make a difference </w:t>
      </w:r>
    </w:p>
    <w:p w14:paraId="57FF568F"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b/>
          <w:bCs/>
          <w:i/>
          <w:iCs/>
          <w:color w:val="000000"/>
        </w:rPr>
        <w:t xml:space="preserve">Continuing Priority: </w:t>
      </w:r>
    </w:p>
    <w:p w14:paraId="79A89B5D"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--Supporting Diversity, </w:t>
      </w:r>
      <w:proofErr w:type="gramStart"/>
      <w:r w:rsidRPr="00765169">
        <w:rPr>
          <w:rFonts w:cstheme="minorHAnsi"/>
          <w:color w:val="000000"/>
        </w:rPr>
        <w:t>Equity</w:t>
      </w:r>
      <w:proofErr w:type="gramEnd"/>
      <w:r w:rsidRPr="00765169">
        <w:rPr>
          <w:rFonts w:cstheme="minorHAnsi"/>
          <w:color w:val="000000"/>
        </w:rPr>
        <w:t xml:space="preserve"> and Inclusion (DEI) in ULI membership and as a ULI Best Practice </w:t>
      </w:r>
    </w:p>
    <w:p w14:paraId="545D42CF"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--Lead/coordinate regional efforts to improve South Platte riverfront as linchpin for </w:t>
      </w:r>
      <w:proofErr w:type="spellStart"/>
      <w:r w:rsidRPr="00765169">
        <w:rPr>
          <w:rFonts w:cstheme="minorHAnsi"/>
          <w:color w:val="000000"/>
        </w:rPr>
        <w:t>for</w:t>
      </w:r>
      <w:proofErr w:type="spellEnd"/>
      <w:r w:rsidRPr="00765169">
        <w:rPr>
          <w:rFonts w:cstheme="minorHAnsi"/>
          <w:color w:val="000000"/>
        </w:rPr>
        <w:t xml:space="preserve"> mobility, parks, recreation, healthy development </w:t>
      </w:r>
    </w:p>
    <w:p w14:paraId="18D8DB24"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b/>
          <w:bCs/>
          <w:i/>
          <w:iCs/>
          <w:color w:val="000000"/>
        </w:rPr>
        <w:t xml:space="preserve">Action steps: </w:t>
      </w:r>
    </w:p>
    <w:p w14:paraId="525BA2AF"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--Ensure that ULI is integrally involved in various affordable housing initiatives including task forces, focus groups </w:t>
      </w:r>
    </w:p>
    <w:p w14:paraId="207CECAB"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--ULI launches its own workshops to test the practicality of the City of Denver’s finance and policy strategies as they relate to affordable housing </w:t>
      </w:r>
    </w:p>
    <w:p w14:paraId="73900E78" w14:textId="77777777" w:rsidR="002E1331" w:rsidRPr="00765169" w:rsidRDefault="002E1331" w:rsidP="002E1331">
      <w:pPr>
        <w:autoSpaceDE w:val="0"/>
        <w:autoSpaceDN w:val="0"/>
        <w:adjustRightInd w:val="0"/>
        <w:spacing w:after="0" w:line="240" w:lineRule="auto"/>
        <w:rPr>
          <w:rFonts w:cstheme="minorHAnsi"/>
          <w:color w:val="000000"/>
        </w:rPr>
      </w:pPr>
      <w:r w:rsidRPr="00765169">
        <w:rPr>
          <w:rFonts w:cstheme="minorHAnsi"/>
          <w:color w:val="000000"/>
        </w:rPr>
        <w:t xml:space="preserve">--Engage national ULI expertise (such as the Terwilliger Housing Center) in local discussions </w:t>
      </w:r>
    </w:p>
    <w:p w14:paraId="50A9DFFA" w14:textId="3305A273" w:rsidR="0058460F" w:rsidRDefault="002E1331" w:rsidP="0058460F">
      <w:pPr>
        <w:spacing w:after="0" w:line="240" w:lineRule="auto"/>
        <w:rPr>
          <w:rFonts w:cstheme="minorHAnsi"/>
          <w:color w:val="000000"/>
        </w:rPr>
      </w:pPr>
      <w:r w:rsidRPr="00765169">
        <w:rPr>
          <w:rFonts w:cstheme="minorHAnsi"/>
          <w:color w:val="000000"/>
        </w:rPr>
        <w:t>--Launch a series around Front Range Rail to influence at least 13 communities as they choose station sites, prepare infrastructure and access, and zone land around stations</w:t>
      </w:r>
    </w:p>
    <w:p w14:paraId="7A35DC6E" w14:textId="7F56732D" w:rsidR="00BD6A4C" w:rsidRDefault="00BD6A4C" w:rsidP="0058460F">
      <w:pPr>
        <w:spacing w:after="0" w:line="240" w:lineRule="auto"/>
        <w:rPr>
          <w:rFonts w:cstheme="minorHAnsi"/>
          <w:color w:val="000000"/>
        </w:rPr>
      </w:pPr>
    </w:p>
    <w:p w14:paraId="328D7212" w14:textId="681D7F6A" w:rsidR="00BD6A4C" w:rsidRDefault="00BD6A4C" w:rsidP="0058460F">
      <w:pPr>
        <w:spacing w:after="0" w:line="240" w:lineRule="auto"/>
        <w:rPr>
          <w:rFonts w:cstheme="minorHAnsi"/>
          <w:color w:val="000000"/>
        </w:rPr>
      </w:pPr>
      <w:r>
        <w:rPr>
          <w:rFonts w:cstheme="minorHAnsi"/>
          <w:color w:val="000000"/>
        </w:rPr>
        <w:t>Upcoming Events:</w:t>
      </w:r>
    </w:p>
    <w:p w14:paraId="4EADFFB7" w14:textId="3E64C163" w:rsidR="00BD6A4C" w:rsidRDefault="00000000" w:rsidP="0058460F">
      <w:pPr>
        <w:spacing w:after="0" w:line="240" w:lineRule="auto"/>
        <w:rPr>
          <w:rFonts w:cstheme="minorHAnsi"/>
        </w:rPr>
      </w:pPr>
      <w:hyperlink r:id="rId7" w:history="1">
        <w:r w:rsidR="00BD6A4C" w:rsidRPr="007D5F8C">
          <w:rPr>
            <w:rStyle w:val="Hyperlink"/>
            <w:rFonts w:cstheme="minorHAnsi"/>
          </w:rPr>
          <w:t>https://colorado.uli.org/events/detail/8BCA83A3-7D8A-4786-8DFE-8F826D89D11F/</w:t>
        </w:r>
      </w:hyperlink>
    </w:p>
    <w:p w14:paraId="3A5BD486" w14:textId="6FF4DF2F" w:rsidR="00333ACB" w:rsidRDefault="00333ACB" w:rsidP="0058460F">
      <w:pPr>
        <w:spacing w:after="0" w:line="240" w:lineRule="auto"/>
        <w:rPr>
          <w:rFonts w:cstheme="minorHAnsi"/>
        </w:rPr>
      </w:pPr>
    </w:p>
    <w:p w14:paraId="20230B5B" w14:textId="0659FB4F" w:rsidR="00333ACB" w:rsidRDefault="00000000" w:rsidP="0058460F">
      <w:pPr>
        <w:spacing w:after="0" w:line="240" w:lineRule="auto"/>
        <w:rPr>
          <w:rFonts w:cstheme="minorHAnsi"/>
        </w:rPr>
      </w:pPr>
      <w:hyperlink r:id="rId8" w:history="1">
        <w:r w:rsidR="00333ACB" w:rsidRPr="007D5F8C">
          <w:rPr>
            <w:rStyle w:val="Hyperlink"/>
            <w:rFonts w:cstheme="minorHAnsi"/>
          </w:rPr>
          <w:t>https://colorado.uli.org/events/detail/CFF6DFEC-72F7-413E-B557-2A4406C858BF/</w:t>
        </w:r>
      </w:hyperlink>
    </w:p>
    <w:p w14:paraId="6C86F350" w14:textId="77777777" w:rsidR="00333ACB" w:rsidRDefault="00333ACB" w:rsidP="0058460F">
      <w:pPr>
        <w:spacing w:after="0" w:line="240" w:lineRule="auto"/>
        <w:rPr>
          <w:rFonts w:cstheme="minorHAnsi"/>
        </w:rPr>
      </w:pPr>
    </w:p>
    <w:p w14:paraId="32EAA3BA" w14:textId="5AAA81D7" w:rsidR="00765169" w:rsidRDefault="00765169" w:rsidP="0058460F">
      <w:pPr>
        <w:spacing w:after="0" w:line="240" w:lineRule="auto"/>
        <w:rPr>
          <w:b/>
          <w:bCs/>
        </w:rPr>
      </w:pPr>
    </w:p>
    <w:p w14:paraId="2327ED39" w14:textId="6E97F055" w:rsidR="0058460F" w:rsidRDefault="0058460F" w:rsidP="0058460F">
      <w:pPr>
        <w:spacing w:after="0" w:line="240" w:lineRule="auto"/>
        <w:rPr>
          <w:b/>
          <w:bCs/>
        </w:rPr>
      </w:pPr>
      <w:r w:rsidRPr="0058460F">
        <w:rPr>
          <w:b/>
          <w:bCs/>
        </w:rPr>
        <w:t>DCI:</w:t>
      </w:r>
    </w:p>
    <w:p w14:paraId="172B80B8" w14:textId="77777777" w:rsidR="0007336B" w:rsidRDefault="0007336B" w:rsidP="0058460F">
      <w:pPr>
        <w:spacing w:after="0" w:line="240" w:lineRule="auto"/>
      </w:pPr>
    </w:p>
    <w:p w14:paraId="279E04AD" w14:textId="0D126EA6" w:rsidR="00D77F0A" w:rsidRDefault="00D77F0A" w:rsidP="0058460F">
      <w:pPr>
        <w:spacing w:after="0" w:line="240" w:lineRule="auto"/>
      </w:pPr>
      <w:r>
        <w:lastRenderedPageBreak/>
        <w:t>Upcoming Events:</w:t>
      </w:r>
    </w:p>
    <w:p w14:paraId="00AB27AB" w14:textId="77777777" w:rsidR="00F70989" w:rsidRPr="00F70989" w:rsidRDefault="00F70989" w:rsidP="00F70989">
      <w:pPr>
        <w:spacing w:after="0" w:line="240" w:lineRule="auto"/>
        <w:rPr>
          <w:rFonts w:cstheme="minorHAnsi"/>
          <w:b/>
          <w:bCs/>
        </w:rPr>
      </w:pPr>
      <w:r w:rsidRPr="00F70989">
        <w:rPr>
          <w:rFonts w:cstheme="minorHAnsi"/>
          <w:b/>
          <w:bCs/>
        </w:rPr>
        <w:t>Friday October 28th | 9AM - 4PM  </w:t>
      </w:r>
    </w:p>
    <w:p w14:paraId="411D6BDD" w14:textId="77777777" w:rsidR="00F70989" w:rsidRPr="00F70989" w:rsidRDefault="00F70989" w:rsidP="00F70989">
      <w:pPr>
        <w:spacing w:after="0" w:line="240" w:lineRule="auto"/>
        <w:rPr>
          <w:rFonts w:cstheme="minorHAnsi"/>
        </w:rPr>
      </w:pPr>
      <w:r w:rsidRPr="00F70989">
        <w:rPr>
          <w:rFonts w:cstheme="minorHAnsi"/>
        </w:rPr>
        <w:t>Downtown Colorado, Inc. (DCI) is pleased to convene delegates from communities across Colorado for DCI's sixth annual Southern Colorado Tax Increment Finance (TIF) Summit.  Join a dynamic discussion of leaders around identifying ways to use TIF to support housing, workforce, and reshaping the public-private investment in our Southern Colorado communities.</w:t>
      </w:r>
    </w:p>
    <w:p w14:paraId="3685A249" w14:textId="77777777" w:rsidR="00176A53" w:rsidRDefault="0058460F" w:rsidP="0058460F">
      <w:pPr>
        <w:spacing w:after="0" w:line="240" w:lineRule="auto"/>
        <w:rPr>
          <w:b/>
          <w:bCs/>
        </w:rPr>
      </w:pPr>
      <w:r>
        <w:rPr>
          <w:b/>
          <w:bCs/>
        </w:rPr>
        <w:tab/>
      </w:r>
    </w:p>
    <w:p w14:paraId="296EB0B3" w14:textId="77777777" w:rsidR="00222BFA" w:rsidRDefault="00222BFA" w:rsidP="00596D0E">
      <w:pPr>
        <w:shd w:val="clear" w:color="auto" w:fill="FFFFFF"/>
        <w:spacing w:after="100" w:afterAutospacing="1" w:line="405" w:lineRule="atLeast"/>
        <w:ind w:left="720"/>
        <w:rPr>
          <w:rFonts w:ascii="Open Sans" w:eastAsia="Times New Roman" w:hAnsi="Open Sans" w:cs="Open Sans"/>
          <w:color w:val="333333"/>
          <w:sz w:val="21"/>
          <w:szCs w:val="21"/>
        </w:rPr>
      </w:pPr>
    </w:p>
    <w:p w14:paraId="217BB951" w14:textId="77777777" w:rsidR="006C20E9" w:rsidRDefault="006C20E9" w:rsidP="004453D6">
      <w:pPr>
        <w:spacing w:after="0" w:line="240" w:lineRule="auto"/>
      </w:pPr>
    </w:p>
    <w:p w14:paraId="368719BA" w14:textId="77777777" w:rsidR="001673AD" w:rsidRDefault="001673AD" w:rsidP="008436BF">
      <w:pPr>
        <w:spacing w:after="0" w:line="240" w:lineRule="auto"/>
        <w:ind w:left="720"/>
      </w:pPr>
    </w:p>
    <w:p w14:paraId="55023AC0" w14:textId="3D65DBD3" w:rsidR="007364AE" w:rsidRDefault="007364AE" w:rsidP="008F58B9">
      <w:pPr>
        <w:spacing w:after="0" w:line="240" w:lineRule="auto"/>
      </w:pPr>
    </w:p>
    <w:sectPr w:rsidR="0073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o UI">
    <w:altName w:val="Lao UI"/>
    <w:charset w:val="00"/>
    <w:family w:val="swiss"/>
    <w:pitch w:val="variable"/>
    <w:sig w:usb0="82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ACF"/>
    <w:multiLevelType w:val="multilevel"/>
    <w:tmpl w:val="CD88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1746"/>
    <w:multiLevelType w:val="multilevel"/>
    <w:tmpl w:val="08A84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64F8E"/>
    <w:multiLevelType w:val="multilevel"/>
    <w:tmpl w:val="84E8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84581"/>
    <w:multiLevelType w:val="multilevel"/>
    <w:tmpl w:val="769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17AD3"/>
    <w:multiLevelType w:val="multilevel"/>
    <w:tmpl w:val="9814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042CA"/>
    <w:multiLevelType w:val="multilevel"/>
    <w:tmpl w:val="185C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51D4D"/>
    <w:multiLevelType w:val="multilevel"/>
    <w:tmpl w:val="ABD46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F3D21"/>
    <w:multiLevelType w:val="multilevel"/>
    <w:tmpl w:val="A8AC3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7357E"/>
    <w:multiLevelType w:val="hybridMultilevel"/>
    <w:tmpl w:val="DB7A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B81C8F"/>
    <w:multiLevelType w:val="multilevel"/>
    <w:tmpl w:val="8874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F741F"/>
    <w:multiLevelType w:val="multilevel"/>
    <w:tmpl w:val="58B4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B35EC"/>
    <w:multiLevelType w:val="multilevel"/>
    <w:tmpl w:val="A35C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8762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451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806832">
    <w:abstractNumId w:val="4"/>
  </w:num>
  <w:num w:numId="4" w16cid:durableId="1637292290">
    <w:abstractNumId w:val="3"/>
  </w:num>
  <w:num w:numId="5" w16cid:durableId="476801839">
    <w:abstractNumId w:val="2"/>
  </w:num>
  <w:num w:numId="6" w16cid:durableId="1001742107">
    <w:abstractNumId w:val="13"/>
  </w:num>
  <w:num w:numId="7" w16cid:durableId="921453358">
    <w:abstractNumId w:val="0"/>
  </w:num>
  <w:num w:numId="8" w16cid:durableId="719520136">
    <w:abstractNumId w:val="8"/>
  </w:num>
  <w:num w:numId="9" w16cid:durableId="1790051549">
    <w:abstractNumId w:val="12"/>
  </w:num>
  <w:num w:numId="10" w16cid:durableId="243220328">
    <w:abstractNumId w:val="1"/>
  </w:num>
  <w:num w:numId="11" w16cid:durableId="68619632">
    <w:abstractNumId w:val="7"/>
  </w:num>
  <w:num w:numId="12" w16cid:durableId="402946213">
    <w:abstractNumId w:val="5"/>
  </w:num>
  <w:num w:numId="13" w16cid:durableId="265238228">
    <w:abstractNumId w:val="6"/>
  </w:num>
  <w:num w:numId="14" w16cid:durableId="1394086098">
    <w:abstractNumId w:val="14"/>
  </w:num>
  <w:num w:numId="15" w16cid:durableId="1211458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76"/>
    <w:rsid w:val="00002F83"/>
    <w:rsid w:val="00010C6C"/>
    <w:rsid w:val="000116B2"/>
    <w:rsid w:val="00013E93"/>
    <w:rsid w:val="00020134"/>
    <w:rsid w:val="00022A9F"/>
    <w:rsid w:val="00023C6F"/>
    <w:rsid w:val="00026358"/>
    <w:rsid w:val="00045684"/>
    <w:rsid w:val="00046607"/>
    <w:rsid w:val="00055680"/>
    <w:rsid w:val="00055D22"/>
    <w:rsid w:val="0006052B"/>
    <w:rsid w:val="00060EFA"/>
    <w:rsid w:val="00061FD9"/>
    <w:rsid w:val="0007336B"/>
    <w:rsid w:val="0008367A"/>
    <w:rsid w:val="00085F26"/>
    <w:rsid w:val="000960E2"/>
    <w:rsid w:val="000A67B3"/>
    <w:rsid w:val="000A73C7"/>
    <w:rsid w:val="000C39B3"/>
    <w:rsid w:val="000D03A1"/>
    <w:rsid w:val="000D267E"/>
    <w:rsid w:val="000D4378"/>
    <w:rsid w:val="000D79BA"/>
    <w:rsid w:val="000F20BD"/>
    <w:rsid w:val="000F248C"/>
    <w:rsid w:val="000F4C09"/>
    <w:rsid w:val="000F7B12"/>
    <w:rsid w:val="0010249F"/>
    <w:rsid w:val="00103F9C"/>
    <w:rsid w:val="00104CD8"/>
    <w:rsid w:val="0010727B"/>
    <w:rsid w:val="001101A3"/>
    <w:rsid w:val="001124B5"/>
    <w:rsid w:val="00151950"/>
    <w:rsid w:val="00151F34"/>
    <w:rsid w:val="001651D5"/>
    <w:rsid w:val="001673AD"/>
    <w:rsid w:val="00176A53"/>
    <w:rsid w:val="00182B8C"/>
    <w:rsid w:val="00183D5A"/>
    <w:rsid w:val="001852B9"/>
    <w:rsid w:val="001A1E9F"/>
    <w:rsid w:val="001A6EAE"/>
    <w:rsid w:val="001C0C42"/>
    <w:rsid w:val="001C4452"/>
    <w:rsid w:val="001D1708"/>
    <w:rsid w:val="00201A15"/>
    <w:rsid w:val="00202384"/>
    <w:rsid w:val="00202AD6"/>
    <w:rsid w:val="00207056"/>
    <w:rsid w:val="002103C5"/>
    <w:rsid w:val="00211D9A"/>
    <w:rsid w:val="0021289A"/>
    <w:rsid w:val="00213F21"/>
    <w:rsid w:val="002170D6"/>
    <w:rsid w:val="00217965"/>
    <w:rsid w:val="00221CDB"/>
    <w:rsid w:val="00222BFA"/>
    <w:rsid w:val="002366AA"/>
    <w:rsid w:val="00237C2C"/>
    <w:rsid w:val="00243FCF"/>
    <w:rsid w:val="00246B67"/>
    <w:rsid w:val="002505C2"/>
    <w:rsid w:val="0025311F"/>
    <w:rsid w:val="00254934"/>
    <w:rsid w:val="0025554D"/>
    <w:rsid w:val="00256CAF"/>
    <w:rsid w:val="00263829"/>
    <w:rsid w:val="0027241B"/>
    <w:rsid w:val="00281B7C"/>
    <w:rsid w:val="00286691"/>
    <w:rsid w:val="00290C00"/>
    <w:rsid w:val="00291698"/>
    <w:rsid w:val="002A0A41"/>
    <w:rsid w:val="002A1D70"/>
    <w:rsid w:val="002A7661"/>
    <w:rsid w:val="002B2AD9"/>
    <w:rsid w:val="002B2E03"/>
    <w:rsid w:val="002B6D3F"/>
    <w:rsid w:val="002C1B21"/>
    <w:rsid w:val="002D0F2B"/>
    <w:rsid w:val="002D240A"/>
    <w:rsid w:val="002D3584"/>
    <w:rsid w:val="002D459D"/>
    <w:rsid w:val="002D61D4"/>
    <w:rsid w:val="002D7CE7"/>
    <w:rsid w:val="002E05E2"/>
    <w:rsid w:val="002E1331"/>
    <w:rsid w:val="002E1D00"/>
    <w:rsid w:val="002F2A1C"/>
    <w:rsid w:val="002F5C48"/>
    <w:rsid w:val="0031562F"/>
    <w:rsid w:val="00322474"/>
    <w:rsid w:val="00330494"/>
    <w:rsid w:val="00332100"/>
    <w:rsid w:val="00333ACB"/>
    <w:rsid w:val="003353CA"/>
    <w:rsid w:val="00337CAF"/>
    <w:rsid w:val="00337E8B"/>
    <w:rsid w:val="0034417B"/>
    <w:rsid w:val="00352B20"/>
    <w:rsid w:val="00356224"/>
    <w:rsid w:val="0037283B"/>
    <w:rsid w:val="0037421B"/>
    <w:rsid w:val="00376530"/>
    <w:rsid w:val="00380AF7"/>
    <w:rsid w:val="00382CDC"/>
    <w:rsid w:val="003929D6"/>
    <w:rsid w:val="003A12CC"/>
    <w:rsid w:val="003A7D80"/>
    <w:rsid w:val="003B1AD0"/>
    <w:rsid w:val="003B6CD3"/>
    <w:rsid w:val="003D28DE"/>
    <w:rsid w:val="003D2F99"/>
    <w:rsid w:val="003D387E"/>
    <w:rsid w:val="003D5137"/>
    <w:rsid w:val="003E2995"/>
    <w:rsid w:val="003E4ABB"/>
    <w:rsid w:val="003E7F25"/>
    <w:rsid w:val="003F0518"/>
    <w:rsid w:val="003F18CB"/>
    <w:rsid w:val="003F1B01"/>
    <w:rsid w:val="003F7BCE"/>
    <w:rsid w:val="004035AE"/>
    <w:rsid w:val="00420127"/>
    <w:rsid w:val="004215C2"/>
    <w:rsid w:val="0042214A"/>
    <w:rsid w:val="0042727B"/>
    <w:rsid w:val="00433CA9"/>
    <w:rsid w:val="004453D6"/>
    <w:rsid w:val="00452ACD"/>
    <w:rsid w:val="00456CD2"/>
    <w:rsid w:val="00460578"/>
    <w:rsid w:val="0046593C"/>
    <w:rsid w:val="00467258"/>
    <w:rsid w:val="004755F0"/>
    <w:rsid w:val="004875D5"/>
    <w:rsid w:val="004918CE"/>
    <w:rsid w:val="004936B1"/>
    <w:rsid w:val="004A102C"/>
    <w:rsid w:val="004A1AA4"/>
    <w:rsid w:val="004B1991"/>
    <w:rsid w:val="004B27ED"/>
    <w:rsid w:val="004B61B8"/>
    <w:rsid w:val="004C2683"/>
    <w:rsid w:val="004C2877"/>
    <w:rsid w:val="004C4ADB"/>
    <w:rsid w:val="004C5B2F"/>
    <w:rsid w:val="004D356B"/>
    <w:rsid w:val="004E3289"/>
    <w:rsid w:val="004E5A56"/>
    <w:rsid w:val="00505A3F"/>
    <w:rsid w:val="005123A5"/>
    <w:rsid w:val="00512A7A"/>
    <w:rsid w:val="0051422F"/>
    <w:rsid w:val="00516048"/>
    <w:rsid w:val="005336F9"/>
    <w:rsid w:val="00541874"/>
    <w:rsid w:val="005506BF"/>
    <w:rsid w:val="005515B4"/>
    <w:rsid w:val="00555539"/>
    <w:rsid w:val="00561927"/>
    <w:rsid w:val="00564875"/>
    <w:rsid w:val="00572E46"/>
    <w:rsid w:val="00573234"/>
    <w:rsid w:val="00574401"/>
    <w:rsid w:val="00575C5A"/>
    <w:rsid w:val="00580C1A"/>
    <w:rsid w:val="005818F6"/>
    <w:rsid w:val="00583115"/>
    <w:rsid w:val="0058460F"/>
    <w:rsid w:val="005846EF"/>
    <w:rsid w:val="00587B26"/>
    <w:rsid w:val="00596D0E"/>
    <w:rsid w:val="00597181"/>
    <w:rsid w:val="005A0B21"/>
    <w:rsid w:val="005A424F"/>
    <w:rsid w:val="005A5C40"/>
    <w:rsid w:val="005B365D"/>
    <w:rsid w:val="005B3E95"/>
    <w:rsid w:val="005C146E"/>
    <w:rsid w:val="005C7ADA"/>
    <w:rsid w:val="005D3DA4"/>
    <w:rsid w:val="005E0872"/>
    <w:rsid w:val="00603EF7"/>
    <w:rsid w:val="00604105"/>
    <w:rsid w:val="00604BE4"/>
    <w:rsid w:val="0061705A"/>
    <w:rsid w:val="00624ECE"/>
    <w:rsid w:val="006316A9"/>
    <w:rsid w:val="006325DE"/>
    <w:rsid w:val="006347EB"/>
    <w:rsid w:val="00644A76"/>
    <w:rsid w:val="00646435"/>
    <w:rsid w:val="00652902"/>
    <w:rsid w:val="00656523"/>
    <w:rsid w:val="00656D4C"/>
    <w:rsid w:val="00661049"/>
    <w:rsid w:val="00663BC3"/>
    <w:rsid w:val="00666593"/>
    <w:rsid w:val="00675045"/>
    <w:rsid w:val="006876DC"/>
    <w:rsid w:val="00687D5D"/>
    <w:rsid w:val="00694C78"/>
    <w:rsid w:val="00695557"/>
    <w:rsid w:val="006A2CCE"/>
    <w:rsid w:val="006A7669"/>
    <w:rsid w:val="006B1DF2"/>
    <w:rsid w:val="006C20DF"/>
    <w:rsid w:val="006C20E9"/>
    <w:rsid w:val="006D73E1"/>
    <w:rsid w:val="006E7015"/>
    <w:rsid w:val="007034FA"/>
    <w:rsid w:val="007038B8"/>
    <w:rsid w:val="0071623F"/>
    <w:rsid w:val="00723FD1"/>
    <w:rsid w:val="00732506"/>
    <w:rsid w:val="0073641A"/>
    <w:rsid w:val="007364AE"/>
    <w:rsid w:val="00737C67"/>
    <w:rsid w:val="00740064"/>
    <w:rsid w:val="007452E7"/>
    <w:rsid w:val="00750D51"/>
    <w:rsid w:val="00752097"/>
    <w:rsid w:val="00753B34"/>
    <w:rsid w:val="007544D0"/>
    <w:rsid w:val="00757770"/>
    <w:rsid w:val="00764553"/>
    <w:rsid w:val="00765169"/>
    <w:rsid w:val="0077582D"/>
    <w:rsid w:val="00776D03"/>
    <w:rsid w:val="00781ED7"/>
    <w:rsid w:val="00782513"/>
    <w:rsid w:val="00786E43"/>
    <w:rsid w:val="00792A8A"/>
    <w:rsid w:val="007956BD"/>
    <w:rsid w:val="0079669D"/>
    <w:rsid w:val="00797C81"/>
    <w:rsid w:val="007A572C"/>
    <w:rsid w:val="007B050A"/>
    <w:rsid w:val="007B0E68"/>
    <w:rsid w:val="007C4943"/>
    <w:rsid w:val="007C7178"/>
    <w:rsid w:val="007D2FD8"/>
    <w:rsid w:val="007E53AD"/>
    <w:rsid w:val="007F0707"/>
    <w:rsid w:val="007F14CD"/>
    <w:rsid w:val="007F2E08"/>
    <w:rsid w:val="0080339B"/>
    <w:rsid w:val="00815077"/>
    <w:rsid w:val="00815B28"/>
    <w:rsid w:val="00823398"/>
    <w:rsid w:val="00827BB3"/>
    <w:rsid w:val="00830544"/>
    <w:rsid w:val="00840839"/>
    <w:rsid w:val="008426D3"/>
    <w:rsid w:val="008436BF"/>
    <w:rsid w:val="008501F0"/>
    <w:rsid w:val="00852F4F"/>
    <w:rsid w:val="00860029"/>
    <w:rsid w:val="0086111B"/>
    <w:rsid w:val="00862A05"/>
    <w:rsid w:val="00867543"/>
    <w:rsid w:val="008678FC"/>
    <w:rsid w:val="00871D3A"/>
    <w:rsid w:val="00872FFD"/>
    <w:rsid w:val="00874821"/>
    <w:rsid w:val="00874FD7"/>
    <w:rsid w:val="008755CD"/>
    <w:rsid w:val="008861C4"/>
    <w:rsid w:val="008877CD"/>
    <w:rsid w:val="008923A6"/>
    <w:rsid w:val="00897DFB"/>
    <w:rsid w:val="00897ED1"/>
    <w:rsid w:val="008A01C8"/>
    <w:rsid w:val="008B04CD"/>
    <w:rsid w:val="008B0A8C"/>
    <w:rsid w:val="008B2A5C"/>
    <w:rsid w:val="008B351D"/>
    <w:rsid w:val="008B3E83"/>
    <w:rsid w:val="008B4539"/>
    <w:rsid w:val="008C025C"/>
    <w:rsid w:val="008C4669"/>
    <w:rsid w:val="008D5AA8"/>
    <w:rsid w:val="008D5AE8"/>
    <w:rsid w:val="008D6B34"/>
    <w:rsid w:val="008E4232"/>
    <w:rsid w:val="008F2C0E"/>
    <w:rsid w:val="008F43D8"/>
    <w:rsid w:val="008F4644"/>
    <w:rsid w:val="008F58B9"/>
    <w:rsid w:val="00905657"/>
    <w:rsid w:val="00934450"/>
    <w:rsid w:val="009371E4"/>
    <w:rsid w:val="00942407"/>
    <w:rsid w:val="00947C0A"/>
    <w:rsid w:val="0095267C"/>
    <w:rsid w:val="00960904"/>
    <w:rsid w:val="00962423"/>
    <w:rsid w:val="00963FBE"/>
    <w:rsid w:val="00964888"/>
    <w:rsid w:val="00966975"/>
    <w:rsid w:val="00970FDA"/>
    <w:rsid w:val="00972531"/>
    <w:rsid w:val="00972ABC"/>
    <w:rsid w:val="0099106F"/>
    <w:rsid w:val="00993A98"/>
    <w:rsid w:val="009945E1"/>
    <w:rsid w:val="00997EDE"/>
    <w:rsid w:val="009A6C8B"/>
    <w:rsid w:val="009B2950"/>
    <w:rsid w:val="009B46E1"/>
    <w:rsid w:val="009B747E"/>
    <w:rsid w:val="009C0DAE"/>
    <w:rsid w:val="009C3F8E"/>
    <w:rsid w:val="009C6B8F"/>
    <w:rsid w:val="009E20DF"/>
    <w:rsid w:val="009E3C2D"/>
    <w:rsid w:val="009F14EB"/>
    <w:rsid w:val="009F4037"/>
    <w:rsid w:val="009F67F0"/>
    <w:rsid w:val="009F6AE1"/>
    <w:rsid w:val="00A25AA6"/>
    <w:rsid w:val="00A26CFB"/>
    <w:rsid w:val="00A311AA"/>
    <w:rsid w:val="00A3369F"/>
    <w:rsid w:val="00A363B3"/>
    <w:rsid w:val="00A36C71"/>
    <w:rsid w:val="00A401F1"/>
    <w:rsid w:val="00A42854"/>
    <w:rsid w:val="00A553DB"/>
    <w:rsid w:val="00A65072"/>
    <w:rsid w:val="00A651FD"/>
    <w:rsid w:val="00A6540E"/>
    <w:rsid w:val="00A66832"/>
    <w:rsid w:val="00A70C3E"/>
    <w:rsid w:val="00A70D59"/>
    <w:rsid w:val="00A72F7D"/>
    <w:rsid w:val="00A734B7"/>
    <w:rsid w:val="00A73E73"/>
    <w:rsid w:val="00A878E5"/>
    <w:rsid w:val="00A90743"/>
    <w:rsid w:val="00A9249B"/>
    <w:rsid w:val="00A945D9"/>
    <w:rsid w:val="00AA6196"/>
    <w:rsid w:val="00AB6ADD"/>
    <w:rsid w:val="00AC06C9"/>
    <w:rsid w:val="00AD1FEB"/>
    <w:rsid w:val="00AE38FE"/>
    <w:rsid w:val="00AE685E"/>
    <w:rsid w:val="00AF5749"/>
    <w:rsid w:val="00AF5789"/>
    <w:rsid w:val="00AF790A"/>
    <w:rsid w:val="00B03FB4"/>
    <w:rsid w:val="00B065C0"/>
    <w:rsid w:val="00B21D14"/>
    <w:rsid w:val="00B30BF3"/>
    <w:rsid w:val="00B316ED"/>
    <w:rsid w:val="00B43B0E"/>
    <w:rsid w:val="00B45AB1"/>
    <w:rsid w:val="00B473F1"/>
    <w:rsid w:val="00B52A87"/>
    <w:rsid w:val="00B648C9"/>
    <w:rsid w:val="00B702F6"/>
    <w:rsid w:val="00B74293"/>
    <w:rsid w:val="00B8273E"/>
    <w:rsid w:val="00B83A7A"/>
    <w:rsid w:val="00B85D79"/>
    <w:rsid w:val="00B867DA"/>
    <w:rsid w:val="00BA1830"/>
    <w:rsid w:val="00BA41F9"/>
    <w:rsid w:val="00BB0AD3"/>
    <w:rsid w:val="00BB67AC"/>
    <w:rsid w:val="00BD0BCF"/>
    <w:rsid w:val="00BD0F6F"/>
    <w:rsid w:val="00BD151E"/>
    <w:rsid w:val="00BD5F9C"/>
    <w:rsid w:val="00BD6A4C"/>
    <w:rsid w:val="00BE1A47"/>
    <w:rsid w:val="00BE3037"/>
    <w:rsid w:val="00BE3ED8"/>
    <w:rsid w:val="00BE40B5"/>
    <w:rsid w:val="00BE6286"/>
    <w:rsid w:val="00BF087B"/>
    <w:rsid w:val="00BF166E"/>
    <w:rsid w:val="00BF4A58"/>
    <w:rsid w:val="00C055D8"/>
    <w:rsid w:val="00C24E8D"/>
    <w:rsid w:val="00C275FE"/>
    <w:rsid w:val="00C3510F"/>
    <w:rsid w:val="00C37139"/>
    <w:rsid w:val="00C37F10"/>
    <w:rsid w:val="00C42CA7"/>
    <w:rsid w:val="00C43E00"/>
    <w:rsid w:val="00C44421"/>
    <w:rsid w:val="00C47693"/>
    <w:rsid w:val="00C610B3"/>
    <w:rsid w:val="00C65A29"/>
    <w:rsid w:val="00C774AD"/>
    <w:rsid w:val="00C82A55"/>
    <w:rsid w:val="00C8604E"/>
    <w:rsid w:val="00C87885"/>
    <w:rsid w:val="00C92672"/>
    <w:rsid w:val="00C9657F"/>
    <w:rsid w:val="00CA5C40"/>
    <w:rsid w:val="00CA69CE"/>
    <w:rsid w:val="00CB1342"/>
    <w:rsid w:val="00CC099B"/>
    <w:rsid w:val="00CC1AA4"/>
    <w:rsid w:val="00CC31CF"/>
    <w:rsid w:val="00CC43A9"/>
    <w:rsid w:val="00CC631D"/>
    <w:rsid w:val="00CC6934"/>
    <w:rsid w:val="00CD18F6"/>
    <w:rsid w:val="00CD4A60"/>
    <w:rsid w:val="00CE3F18"/>
    <w:rsid w:val="00D042A9"/>
    <w:rsid w:val="00D04B7D"/>
    <w:rsid w:val="00D146BA"/>
    <w:rsid w:val="00D1560A"/>
    <w:rsid w:val="00D31C0E"/>
    <w:rsid w:val="00D42307"/>
    <w:rsid w:val="00D42D94"/>
    <w:rsid w:val="00D57A4F"/>
    <w:rsid w:val="00D632A8"/>
    <w:rsid w:val="00D636AA"/>
    <w:rsid w:val="00D71455"/>
    <w:rsid w:val="00D7231F"/>
    <w:rsid w:val="00D72DA9"/>
    <w:rsid w:val="00D76E0A"/>
    <w:rsid w:val="00D77F0A"/>
    <w:rsid w:val="00D838B7"/>
    <w:rsid w:val="00D91C4E"/>
    <w:rsid w:val="00D946E7"/>
    <w:rsid w:val="00D94B8C"/>
    <w:rsid w:val="00DA5E10"/>
    <w:rsid w:val="00DB0197"/>
    <w:rsid w:val="00DB06E4"/>
    <w:rsid w:val="00DB0725"/>
    <w:rsid w:val="00DB5EF7"/>
    <w:rsid w:val="00DC43A5"/>
    <w:rsid w:val="00DC5FFE"/>
    <w:rsid w:val="00DE4607"/>
    <w:rsid w:val="00E24D11"/>
    <w:rsid w:val="00E25FB6"/>
    <w:rsid w:val="00E30206"/>
    <w:rsid w:val="00E36B6C"/>
    <w:rsid w:val="00E450C0"/>
    <w:rsid w:val="00E51783"/>
    <w:rsid w:val="00E53CBF"/>
    <w:rsid w:val="00E601A1"/>
    <w:rsid w:val="00E60A43"/>
    <w:rsid w:val="00E65ACD"/>
    <w:rsid w:val="00E81192"/>
    <w:rsid w:val="00E81F95"/>
    <w:rsid w:val="00E91E32"/>
    <w:rsid w:val="00EA5262"/>
    <w:rsid w:val="00EB0F91"/>
    <w:rsid w:val="00EB4B27"/>
    <w:rsid w:val="00EC44C1"/>
    <w:rsid w:val="00EC739E"/>
    <w:rsid w:val="00ED005C"/>
    <w:rsid w:val="00ED0193"/>
    <w:rsid w:val="00ED5591"/>
    <w:rsid w:val="00ED5A63"/>
    <w:rsid w:val="00EE3827"/>
    <w:rsid w:val="00EF2B9E"/>
    <w:rsid w:val="00EF47B2"/>
    <w:rsid w:val="00EF4BAE"/>
    <w:rsid w:val="00F028B4"/>
    <w:rsid w:val="00F02B79"/>
    <w:rsid w:val="00F03305"/>
    <w:rsid w:val="00F12BE6"/>
    <w:rsid w:val="00F13724"/>
    <w:rsid w:val="00F2313A"/>
    <w:rsid w:val="00F232CB"/>
    <w:rsid w:val="00F3129F"/>
    <w:rsid w:val="00F37DAA"/>
    <w:rsid w:val="00F424E3"/>
    <w:rsid w:val="00F432EB"/>
    <w:rsid w:val="00F46D5C"/>
    <w:rsid w:val="00F51073"/>
    <w:rsid w:val="00F514E0"/>
    <w:rsid w:val="00F627E1"/>
    <w:rsid w:val="00F63571"/>
    <w:rsid w:val="00F70989"/>
    <w:rsid w:val="00F711CA"/>
    <w:rsid w:val="00F8404B"/>
    <w:rsid w:val="00F85838"/>
    <w:rsid w:val="00F86198"/>
    <w:rsid w:val="00FA03A0"/>
    <w:rsid w:val="00FA073F"/>
    <w:rsid w:val="00FB2223"/>
    <w:rsid w:val="00FB2F61"/>
    <w:rsid w:val="00FD482C"/>
    <w:rsid w:val="00FD49A7"/>
    <w:rsid w:val="00FD781D"/>
    <w:rsid w:val="00FD7B34"/>
    <w:rsid w:val="00FE0B92"/>
    <w:rsid w:val="00FF2BED"/>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5097C99A-1369-47C6-BAC9-41A504F4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07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 w:type="character" w:customStyle="1" w:styleId="Heading4Char">
    <w:name w:val="Heading 4 Char"/>
    <w:basedOn w:val="DefaultParagraphFont"/>
    <w:link w:val="Heading4"/>
    <w:uiPriority w:val="9"/>
    <w:rsid w:val="0010727B"/>
    <w:rPr>
      <w:rFonts w:ascii="Times New Roman" w:eastAsia="Times New Roman" w:hAnsi="Times New Roman" w:cs="Times New Roman"/>
      <w:b/>
      <w:bCs/>
      <w:sz w:val="24"/>
      <w:szCs w:val="24"/>
    </w:rPr>
  </w:style>
  <w:style w:type="paragraph" w:customStyle="1" w:styleId="Default">
    <w:name w:val="Default"/>
    <w:rsid w:val="00061FD9"/>
    <w:pPr>
      <w:autoSpaceDE w:val="0"/>
      <w:autoSpaceDN w:val="0"/>
      <w:adjustRightInd w:val="0"/>
      <w:spacing w:after="0" w:line="240" w:lineRule="auto"/>
    </w:pPr>
    <w:rPr>
      <w:rFonts w:ascii="Arial" w:hAnsi="Arial" w:cs="Arial"/>
      <w:color w:val="000000"/>
      <w:sz w:val="24"/>
      <w:szCs w:val="24"/>
    </w:rPr>
  </w:style>
  <w:style w:type="character" w:customStyle="1" w:styleId="gmaildefault">
    <w:name w:val="gmail_default"/>
    <w:basedOn w:val="DefaultParagraphFont"/>
    <w:rsid w:val="00D42D94"/>
  </w:style>
  <w:style w:type="character" w:styleId="FollowedHyperlink">
    <w:name w:val="FollowedHyperlink"/>
    <w:basedOn w:val="DefaultParagraphFont"/>
    <w:uiPriority w:val="99"/>
    <w:semiHidden/>
    <w:unhideWhenUsed/>
    <w:rsid w:val="00D42D94"/>
    <w:rPr>
      <w:color w:val="800080" w:themeColor="followedHyperlink"/>
      <w:u w:val="single"/>
    </w:rPr>
  </w:style>
  <w:style w:type="character" w:styleId="UnresolvedMention">
    <w:name w:val="Unresolved Mention"/>
    <w:basedOn w:val="DefaultParagraphFont"/>
    <w:uiPriority w:val="99"/>
    <w:semiHidden/>
    <w:unhideWhenUsed/>
    <w:rsid w:val="00860029"/>
    <w:rPr>
      <w:color w:val="605E5C"/>
      <w:shd w:val="clear" w:color="auto" w:fill="E1DFDD"/>
    </w:rPr>
  </w:style>
  <w:style w:type="character" w:customStyle="1" w:styleId="Heading1Char">
    <w:name w:val="Heading 1 Char"/>
    <w:basedOn w:val="DefaultParagraphFont"/>
    <w:link w:val="Heading1"/>
    <w:uiPriority w:val="9"/>
    <w:rsid w:val="0083054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176A53"/>
    <w:rPr>
      <w:i/>
      <w:iCs/>
    </w:rPr>
  </w:style>
  <w:style w:type="paragraph" w:styleId="ListParagraph">
    <w:name w:val="List Paragraph"/>
    <w:basedOn w:val="Normal"/>
    <w:uiPriority w:val="34"/>
    <w:qFormat/>
    <w:rsid w:val="0002013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136143481">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856389769">
      <w:bodyDiv w:val="1"/>
      <w:marLeft w:val="0"/>
      <w:marRight w:val="0"/>
      <w:marTop w:val="0"/>
      <w:marBottom w:val="0"/>
      <w:divBdr>
        <w:top w:val="none" w:sz="0" w:space="0" w:color="auto"/>
        <w:left w:val="none" w:sz="0" w:space="0" w:color="auto"/>
        <w:bottom w:val="none" w:sz="0" w:space="0" w:color="auto"/>
        <w:right w:val="none" w:sz="0" w:space="0" w:color="auto"/>
      </w:divBdr>
    </w:div>
    <w:div w:id="912816106">
      <w:bodyDiv w:val="1"/>
      <w:marLeft w:val="0"/>
      <w:marRight w:val="0"/>
      <w:marTop w:val="0"/>
      <w:marBottom w:val="0"/>
      <w:divBdr>
        <w:top w:val="none" w:sz="0" w:space="0" w:color="auto"/>
        <w:left w:val="none" w:sz="0" w:space="0" w:color="auto"/>
        <w:bottom w:val="none" w:sz="0" w:space="0" w:color="auto"/>
        <w:right w:val="none" w:sz="0" w:space="0" w:color="auto"/>
      </w:divBdr>
    </w:div>
    <w:div w:id="928730364">
      <w:bodyDiv w:val="1"/>
      <w:marLeft w:val="0"/>
      <w:marRight w:val="0"/>
      <w:marTop w:val="0"/>
      <w:marBottom w:val="0"/>
      <w:divBdr>
        <w:top w:val="none" w:sz="0" w:space="0" w:color="auto"/>
        <w:left w:val="none" w:sz="0" w:space="0" w:color="auto"/>
        <w:bottom w:val="none" w:sz="0" w:space="0" w:color="auto"/>
        <w:right w:val="none" w:sz="0" w:space="0" w:color="auto"/>
      </w:divBdr>
    </w:div>
    <w:div w:id="987173613">
      <w:bodyDiv w:val="1"/>
      <w:marLeft w:val="0"/>
      <w:marRight w:val="0"/>
      <w:marTop w:val="0"/>
      <w:marBottom w:val="0"/>
      <w:divBdr>
        <w:top w:val="none" w:sz="0" w:space="0" w:color="auto"/>
        <w:left w:val="none" w:sz="0" w:space="0" w:color="auto"/>
        <w:bottom w:val="none" w:sz="0" w:space="0" w:color="auto"/>
        <w:right w:val="none" w:sz="0" w:space="0" w:color="auto"/>
      </w:divBdr>
    </w:div>
    <w:div w:id="1226834358">
      <w:bodyDiv w:val="1"/>
      <w:marLeft w:val="0"/>
      <w:marRight w:val="0"/>
      <w:marTop w:val="0"/>
      <w:marBottom w:val="0"/>
      <w:divBdr>
        <w:top w:val="none" w:sz="0" w:space="0" w:color="auto"/>
        <w:left w:val="none" w:sz="0" w:space="0" w:color="auto"/>
        <w:bottom w:val="none" w:sz="0" w:space="0" w:color="auto"/>
        <w:right w:val="none" w:sz="0" w:space="0" w:color="auto"/>
      </w:divBdr>
    </w:div>
    <w:div w:id="1346205231">
      <w:bodyDiv w:val="1"/>
      <w:marLeft w:val="0"/>
      <w:marRight w:val="0"/>
      <w:marTop w:val="0"/>
      <w:marBottom w:val="0"/>
      <w:divBdr>
        <w:top w:val="none" w:sz="0" w:space="0" w:color="auto"/>
        <w:left w:val="none" w:sz="0" w:space="0" w:color="auto"/>
        <w:bottom w:val="none" w:sz="0" w:space="0" w:color="auto"/>
        <w:right w:val="none" w:sz="0" w:space="0" w:color="auto"/>
      </w:divBdr>
    </w:div>
    <w:div w:id="1613512505">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672641488">
      <w:bodyDiv w:val="1"/>
      <w:marLeft w:val="0"/>
      <w:marRight w:val="0"/>
      <w:marTop w:val="0"/>
      <w:marBottom w:val="0"/>
      <w:divBdr>
        <w:top w:val="none" w:sz="0" w:space="0" w:color="auto"/>
        <w:left w:val="none" w:sz="0" w:space="0" w:color="auto"/>
        <w:bottom w:val="none" w:sz="0" w:space="0" w:color="auto"/>
        <w:right w:val="none" w:sz="0" w:space="0" w:color="auto"/>
      </w:divBdr>
    </w:div>
    <w:div w:id="1762411251">
      <w:bodyDiv w:val="1"/>
      <w:marLeft w:val="0"/>
      <w:marRight w:val="0"/>
      <w:marTop w:val="0"/>
      <w:marBottom w:val="0"/>
      <w:divBdr>
        <w:top w:val="none" w:sz="0" w:space="0" w:color="auto"/>
        <w:left w:val="none" w:sz="0" w:space="0" w:color="auto"/>
        <w:bottom w:val="none" w:sz="0" w:space="0" w:color="auto"/>
        <w:right w:val="none" w:sz="0" w:space="0" w:color="auto"/>
      </w:divBdr>
      <w:divsChild>
        <w:div w:id="274604048">
          <w:marLeft w:val="0"/>
          <w:marRight w:val="0"/>
          <w:marTop w:val="0"/>
          <w:marBottom w:val="300"/>
          <w:divBdr>
            <w:top w:val="none" w:sz="0" w:space="0" w:color="auto"/>
            <w:left w:val="none" w:sz="0" w:space="0" w:color="auto"/>
            <w:bottom w:val="none" w:sz="0" w:space="0" w:color="auto"/>
            <w:right w:val="none" w:sz="0" w:space="0" w:color="auto"/>
          </w:divBdr>
          <w:divsChild>
            <w:div w:id="148988762">
              <w:marLeft w:val="0"/>
              <w:marRight w:val="0"/>
              <w:marTop w:val="0"/>
              <w:marBottom w:val="0"/>
              <w:divBdr>
                <w:top w:val="none" w:sz="0" w:space="0" w:color="auto"/>
                <w:left w:val="none" w:sz="0" w:space="0" w:color="auto"/>
                <w:bottom w:val="none" w:sz="0" w:space="0" w:color="auto"/>
                <w:right w:val="none" w:sz="0" w:space="0" w:color="auto"/>
              </w:divBdr>
              <w:divsChild>
                <w:div w:id="313529222">
                  <w:marLeft w:val="0"/>
                  <w:marRight w:val="0"/>
                  <w:marTop w:val="0"/>
                  <w:marBottom w:val="0"/>
                  <w:divBdr>
                    <w:top w:val="none" w:sz="0" w:space="0" w:color="auto"/>
                    <w:left w:val="none" w:sz="0" w:space="0" w:color="auto"/>
                    <w:bottom w:val="none" w:sz="0" w:space="0" w:color="auto"/>
                    <w:right w:val="none" w:sz="0" w:space="0" w:color="auto"/>
                  </w:divBdr>
                  <w:divsChild>
                    <w:div w:id="23294984">
                      <w:marLeft w:val="0"/>
                      <w:marRight w:val="0"/>
                      <w:marTop w:val="0"/>
                      <w:marBottom w:val="0"/>
                      <w:divBdr>
                        <w:top w:val="none" w:sz="0" w:space="0" w:color="auto"/>
                        <w:left w:val="none" w:sz="0" w:space="0" w:color="auto"/>
                        <w:bottom w:val="none" w:sz="0" w:space="0" w:color="auto"/>
                        <w:right w:val="none" w:sz="0" w:space="0" w:color="auto"/>
                      </w:divBdr>
                      <w:divsChild>
                        <w:div w:id="1028991866">
                          <w:marLeft w:val="0"/>
                          <w:marRight w:val="0"/>
                          <w:marTop w:val="0"/>
                          <w:marBottom w:val="0"/>
                          <w:divBdr>
                            <w:top w:val="none" w:sz="0" w:space="0" w:color="auto"/>
                            <w:left w:val="none" w:sz="0" w:space="0" w:color="auto"/>
                            <w:bottom w:val="none" w:sz="0" w:space="0" w:color="auto"/>
                            <w:right w:val="none" w:sz="0" w:space="0" w:color="auto"/>
                          </w:divBdr>
                          <w:divsChild>
                            <w:div w:id="1334599885">
                              <w:marLeft w:val="0"/>
                              <w:marRight w:val="0"/>
                              <w:marTop w:val="0"/>
                              <w:marBottom w:val="0"/>
                              <w:divBdr>
                                <w:top w:val="none" w:sz="0" w:space="0" w:color="auto"/>
                                <w:left w:val="none" w:sz="0" w:space="0" w:color="auto"/>
                                <w:bottom w:val="none" w:sz="0" w:space="0" w:color="auto"/>
                                <w:right w:val="none" w:sz="0" w:space="0" w:color="auto"/>
                              </w:divBdr>
                              <w:divsChild>
                                <w:div w:id="2096511332">
                                  <w:marLeft w:val="0"/>
                                  <w:marRight w:val="0"/>
                                  <w:marTop w:val="0"/>
                                  <w:marBottom w:val="0"/>
                                  <w:divBdr>
                                    <w:top w:val="none" w:sz="0" w:space="0" w:color="auto"/>
                                    <w:left w:val="none" w:sz="0" w:space="0" w:color="auto"/>
                                    <w:bottom w:val="none" w:sz="0" w:space="0" w:color="auto"/>
                                    <w:right w:val="none" w:sz="0" w:space="0" w:color="auto"/>
                                  </w:divBdr>
                                  <w:divsChild>
                                    <w:div w:id="1925798301">
                                      <w:marLeft w:val="0"/>
                                      <w:marRight w:val="0"/>
                                      <w:marTop w:val="0"/>
                                      <w:marBottom w:val="0"/>
                                      <w:divBdr>
                                        <w:top w:val="none" w:sz="0" w:space="0" w:color="auto"/>
                                        <w:left w:val="none" w:sz="0" w:space="0" w:color="auto"/>
                                        <w:bottom w:val="none" w:sz="0" w:space="0" w:color="auto"/>
                                        <w:right w:val="none" w:sz="0" w:space="0" w:color="auto"/>
                                      </w:divBdr>
                                      <w:divsChild>
                                        <w:div w:id="1035547051">
                                          <w:marLeft w:val="0"/>
                                          <w:marRight w:val="0"/>
                                          <w:marTop w:val="0"/>
                                          <w:marBottom w:val="0"/>
                                          <w:divBdr>
                                            <w:top w:val="none" w:sz="0" w:space="0" w:color="auto"/>
                                            <w:left w:val="none" w:sz="0" w:space="0" w:color="auto"/>
                                            <w:bottom w:val="none" w:sz="0" w:space="0" w:color="auto"/>
                                            <w:right w:val="none" w:sz="0" w:space="0" w:color="auto"/>
                                          </w:divBdr>
                                          <w:divsChild>
                                            <w:div w:id="803743214">
                                              <w:marLeft w:val="0"/>
                                              <w:marRight w:val="0"/>
                                              <w:marTop w:val="0"/>
                                              <w:marBottom w:val="0"/>
                                              <w:divBdr>
                                                <w:top w:val="none" w:sz="0" w:space="0" w:color="auto"/>
                                                <w:left w:val="none" w:sz="0" w:space="0" w:color="auto"/>
                                                <w:bottom w:val="none" w:sz="0" w:space="0" w:color="auto"/>
                                                <w:right w:val="none" w:sz="0" w:space="0" w:color="auto"/>
                                              </w:divBdr>
                                              <w:divsChild>
                                                <w:div w:id="1707636495">
                                                  <w:marLeft w:val="0"/>
                                                  <w:marRight w:val="0"/>
                                                  <w:marTop w:val="0"/>
                                                  <w:marBottom w:val="0"/>
                                                  <w:divBdr>
                                                    <w:top w:val="none" w:sz="0" w:space="0" w:color="auto"/>
                                                    <w:left w:val="none" w:sz="0" w:space="0" w:color="auto"/>
                                                    <w:bottom w:val="none" w:sz="0" w:space="0" w:color="auto"/>
                                                    <w:right w:val="none" w:sz="0" w:space="0" w:color="auto"/>
                                                  </w:divBdr>
                                                  <w:divsChild>
                                                    <w:div w:id="1775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1718">
          <w:marLeft w:val="0"/>
          <w:marRight w:val="0"/>
          <w:marTop w:val="0"/>
          <w:marBottom w:val="300"/>
          <w:divBdr>
            <w:top w:val="none" w:sz="0" w:space="0" w:color="auto"/>
            <w:left w:val="none" w:sz="0" w:space="0" w:color="auto"/>
            <w:bottom w:val="none" w:sz="0" w:space="0" w:color="auto"/>
            <w:right w:val="none" w:sz="0" w:space="0" w:color="auto"/>
          </w:divBdr>
          <w:divsChild>
            <w:div w:id="1925602497">
              <w:marLeft w:val="0"/>
              <w:marRight w:val="0"/>
              <w:marTop w:val="0"/>
              <w:marBottom w:val="0"/>
              <w:divBdr>
                <w:top w:val="none" w:sz="0" w:space="0" w:color="auto"/>
                <w:left w:val="none" w:sz="0" w:space="0" w:color="auto"/>
                <w:bottom w:val="none" w:sz="0" w:space="0" w:color="auto"/>
                <w:right w:val="none" w:sz="0" w:space="0" w:color="auto"/>
              </w:divBdr>
              <w:divsChild>
                <w:div w:id="1409959974">
                  <w:marLeft w:val="0"/>
                  <w:marRight w:val="0"/>
                  <w:marTop w:val="0"/>
                  <w:marBottom w:val="0"/>
                  <w:divBdr>
                    <w:top w:val="none" w:sz="0" w:space="0" w:color="auto"/>
                    <w:left w:val="none" w:sz="0" w:space="0" w:color="auto"/>
                    <w:bottom w:val="none" w:sz="0" w:space="0" w:color="auto"/>
                    <w:right w:val="none" w:sz="0" w:space="0" w:color="auto"/>
                  </w:divBdr>
                  <w:divsChild>
                    <w:div w:id="541942303">
                      <w:marLeft w:val="0"/>
                      <w:marRight w:val="0"/>
                      <w:marTop w:val="0"/>
                      <w:marBottom w:val="0"/>
                      <w:divBdr>
                        <w:top w:val="none" w:sz="0" w:space="0" w:color="auto"/>
                        <w:left w:val="none" w:sz="0" w:space="0" w:color="auto"/>
                        <w:bottom w:val="none" w:sz="0" w:space="0" w:color="auto"/>
                        <w:right w:val="none" w:sz="0" w:space="0" w:color="auto"/>
                      </w:divBdr>
                      <w:divsChild>
                        <w:div w:id="705107944">
                          <w:marLeft w:val="0"/>
                          <w:marRight w:val="0"/>
                          <w:marTop w:val="0"/>
                          <w:marBottom w:val="0"/>
                          <w:divBdr>
                            <w:top w:val="none" w:sz="0" w:space="0" w:color="auto"/>
                            <w:left w:val="none" w:sz="0" w:space="0" w:color="auto"/>
                            <w:bottom w:val="none" w:sz="0" w:space="0" w:color="auto"/>
                            <w:right w:val="none" w:sz="0" w:space="0" w:color="auto"/>
                          </w:divBdr>
                          <w:divsChild>
                            <w:div w:id="729691955">
                              <w:marLeft w:val="0"/>
                              <w:marRight w:val="0"/>
                              <w:marTop w:val="0"/>
                              <w:marBottom w:val="0"/>
                              <w:divBdr>
                                <w:top w:val="none" w:sz="0" w:space="0" w:color="auto"/>
                                <w:left w:val="none" w:sz="0" w:space="0" w:color="auto"/>
                                <w:bottom w:val="none" w:sz="0" w:space="0" w:color="auto"/>
                                <w:right w:val="none" w:sz="0" w:space="0" w:color="auto"/>
                              </w:divBdr>
                              <w:divsChild>
                                <w:div w:id="315303646">
                                  <w:marLeft w:val="0"/>
                                  <w:marRight w:val="0"/>
                                  <w:marTop w:val="0"/>
                                  <w:marBottom w:val="0"/>
                                  <w:divBdr>
                                    <w:top w:val="none" w:sz="0" w:space="0" w:color="auto"/>
                                    <w:left w:val="none" w:sz="0" w:space="0" w:color="auto"/>
                                    <w:bottom w:val="none" w:sz="0" w:space="0" w:color="auto"/>
                                    <w:right w:val="none" w:sz="0" w:space="0" w:color="auto"/>
                                  </w:divBdr>
                                  <w:divsChild>
                                    <w:div w:id="2096315033">
                                      <w:marLeft w:val="0"/>
                                      <w:marRight w:val="0"/>
                                      <w:marTop w:val="0"/>
                                      <w:marBottom w:val="0"/>
                                      <w:divBdr>
                                        <w:top w:val="none" w:sz="0" w:space="0" w:color="auto"/>
                                        <w:left w:val="none" w:sz="0" w:space="0" w:color="auto"/>
                                        <w:bottom w:val="none" w:sz="0" w:space="0" w:color="auto"/>
                                        <w:right w:val="none" w:sz="0" w:space="0" w:color="auto"/>
                                      </w:divBdr>
                                      <w:divsChild>
                                        <w:div w:id="319240586">
                                          <w:marLeft w:val="0"/>
                                          <w:marRight w:val="0"/>
                                          <w:marTop w:val="0"/>
                                          <w:marBottom w:val="0"/>
                                          <w:divBdr>
                                            <w:top w:val="none" w:sz="0" w:space="0" w:color="auto"/>
                                            <w:left w:val="none" w:sz="0" w:space="0" w:color="auto"/>
                                            <w:bottom w:val="none" w:sz="0" w:space="0" w:color="auto"/>
                                            <w:right w:val="none" w:sz="0" w:space="0" w:color="auto"/>
                                          </w:divBdr>
                                          <w:divsChild>
                                            <w:div w:id="1763841553">
                                              <w:marLeft w:val="0"/>
                                              <w:marRight w:val="0"/>
                                              <w:marTop w:val="0"/>
                                              <w:marBottom w:val="0"/>
                                              <w:divBdr>
                                                <w:top w:val="none" w:sz="0" w:space="0" w:color="auto"/>
                                                <w:left w:val="none" w:sz="0" w:space="0" w:color="auto"/>
                                                <w:bottom w:val="none" w:sz="0" w:space="0" w:color="auto"/>
                                                <w:right w:val="none" w:sz="0" w:space="0" w:color="auto"/>
                                              </w:divBdr>
                                              <w:divsChild>
                                                <w:div w:id="922102763">
                                                  <w:marLeft w:val="0"/>
                                                  <w:marRight w:val="0"/>
                                                  <w:marTop w:val="0"/>
                                                  <w:marBottom w:val="0"/>
                                                  <w:divBdr>
                                                    <w:top w:val="none" w:sz="0" w:space="0" w:color="auto"/>
                                                    <w:left w:val="none" w:sz="0" w:space="0" w:color="auto"/>
                                                    <w:bottom w:val="none" w:sz="0" w:space="0" w:color="auto"/>
                                                    <w:right w:val="none" w:sz="0" w:space="0" w:color="auto"/>
                                                  </w:divBdr>
                                                  <w:divsChild>
                                                    <w:div w:id="1421562747">
                                                      <w:marLeft w:val="0"/>
                                                      <w:marRight w:val="0"/>
                                                      <w:marTop w:val="0"/>
                                                      <w:marBottom w:val="0"/>
                                                      <w:divBdr>
                                                        <w:top w:val="none" w:sz="0" w:space="0" w:color="auto"/>
                                                        <w:left w:val="none" w:sz="0" w:space="0" w:color="auto"/>
                                                        <w:bottom w:val="none" w:sz="0" w:space="0" w:color="auto"/>
                                                        <w:right w:val="none" w:sz="0" w:space="0" w:color="auto"/>
                                                      </w:divBdr>
                                                      <w:divsChild>
                                                        <w:div w:id="1304046437">
                                                          <w:marLeft w:val="0"/>
                                                          <w:marRight w:val="0"/>
                                                          <w:marTop w:val="0"/>
                                                          <w:marBottom w:val="0"/>
                                                          <w:divBdr>
                                                            <w:top w:val="none" w:sz="0" w:space="0" w:color="auto"/>
                                                            <w:left w:val="none" w:sz="0" w:space="0" w:color="auto"/>
                                                            <w:bottom w:val="none" w:sz="0" w:space="0" w:color="auto"/>
                                                            <w:right w:val="none" w:sz="0" w:space="0" w:color="auto"/>
                                                          </w:divBdr>
                                                          <w:divsChild>
                                                            <w:div w:id="1488746770">
                                                              <w:marLeft w:val="0"/>
                                                              <w:marRight w:val="0"/>
                                                              <w:marTop w:val="0"/>
                                                              <w:marBottom w:val="0"/>
                                                              <w:divBdr>
                                                                <w:top w:val="none" w:sz="0" w:space="0" w:color="auto"/>
                                                                <w:left w:val="none" w:sz="0" w:space="0" w:color="auto"/>
                                                                <w:bottom w:val="none" w:sz="0" w:space="0" w:color="auto"/>
                                                                <w:right w:val="none" w:sz="0" w:space="0" w:color="auto"/>
                                                              </w:divBdr>
                                                              <w:divsChild>
                                                                <w:div w:id="2006663442">
                                                                  <w:marLeft w:val="0"/>
                                                                  <w:marRight w:val="0"/>
                                                                  <w:marTop w:val="0"/>
                                                                  <w:marBottom w:val="0"/>
                                                                  <w:divBdr>
                                                                    <w:top w:val="none" w:sz="0" w:space="0" w:color="auto"/>
                                                                    <w:left w:val="none" w:sz="0" w:space="0" w:color="auto"/>
                                                                    <w:bottom w:val="none" w:sz="0" w:space="0" w:color="auto"/>
                                                                    <w:right w:val="none" w:sz="0" w:space="0" w:color="auto"/>
                                                                  </w:divBdr>
                                                                  <w:divsChild>
                                                                    <w:div w:id="1637442303">
                                                                      <w:marLeft w:val="0"/>
                                                                      <w:marRight w:val="0"/>
                                                                      <w:marTop w:val="0"/>
                                                                      <w:marBottom w:val="0"/>
                                                                      <w:divBdr>
                                                                        <w:top w:val="none" w:sz="0" w:space="0" w:color="auto"/>
                                                                        <w:left w:val="none" w:sz="0" w:space="0" w:color="auto"/>
                                                                        <w:bottom w:val="none" w:sz="0" w:space="0" w:color="auto"/>
                                                                        <w:right w:val="none" w:sz="0" w:space="0" w:color="auto"/>
                                                                      </w:divBdr>
                                                                      <w:divsChild>
                                                                        <w:div w:id="402947570">
                                                                          <w:marLeft w:val="0"/>
                                                                          <w:marRight w:val="0"/>
                                                                          <w:marTop w:val="0"/>
                                                                          <w:marBottom w:val="0"/>
                                                                          <w:divBdr>
                                                                            <w:top w:val="none" w:sz="0" w:space="0" w:color="auto"/>
                                                                            <w:left w:val="none" w:sz="0" w:space="0" w:color="auto"/>
                                                                            <w:bottom w:val="none" w:sz="0" w:space="0" w:color="auto"/>
                                                                            <w:right w:val="none" w:sz="0" w:space="0" w:color="auto"/>
                                                                          </w:divBdr>
                                                                          <w:divsChild>
                                                                            <w:div w:id="1138961658">
                                                                              <w:marLeft w:val="0"/>
                                                                              <w:marRight w:val="0"/>
                                                                              <w:marTop w:val="0"/>
                                                                              <w:marBottom w:val="0"/>
                                                                              <w:divBdr>
                                                                                <w:top w:val="none" w:sz="0" w:space="0" w:color="auto"/>
                                                                                <w:left w:val="none" w:sz="0" w:space="0" w:color="auto"/>
                                                                                <w:bottom w:val="none" w:sz="0" w:space="0" w:color="auto"/>
                                                                                <w:right w:val="none" w:sz="0" w:space="0" w:color="auto"/>
                                                                              </w:divBdr>
                                                                              <w:divsChild>
                                                                                <w:div w:id="1556047914">
                                                                                  <w:marLeft w:val="0"/>
                                                                                  <w:marRight w:val="0"/>
                                                                                  <w:marTop w:val="0"/>
                                                                                  <w:marBottom w:val="0"/>
                                                                                  <w:divBdr>
                                                                                    <w:top w:val="none" w:sz="0" w:space="0" w:color="auto"/>
                                                                                    <w:left w:val="none" w:sz="0" w:space="0" w:color="auto"/>
                                                                                    <w:bottom w:val="none" w:sz="0" w:space="0" w:color="auto"/>
                                                                                    <w:right w:val="none" w:sz="0" w:space="0" w:color="auto"/>
                                                                                  </w:divBdr>
                                                                                  <w:divsChild>
                                                                                    <w:div w:id="966742047">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sChild>
                                                                                            <w:div w:id="1426611913">
                                                                                              <w:marLeft w:val="0"/>
                                                                                              <w:marRight w:val="0"/>
                                                                                              <w:marTop w:val="0"/>
                                                                                              <w:marBottom w:val="0"/>
                                                                                              <w:divBdr>
                                                                                                <w:top w:val="none" w:sz="0" w:space="0" w:color="auto"/>
                                                                                                <w:left w:val="none" w:sz="0" w:space="0" w:color="auto"/>
                                                                                                <w:bottom w:val="none" w:sz="0" w:space="0" w:color="auto"/>
                                                                                                <w:right w:val="none" w:sz="0" w:space="0" w:color="auto"/>
                                                                                              </w:divBdr>
                                                                                              <w:divsChild>
                                                                                                <w:div w:id="2025934455">
                                                                                                  <w:marLeft w:val="0"/>
                                                                                                  <w:marRight w:val="0"/>
                                                                                                  <w:marTop w:val="0"/>
                                                                                                  <w:marBottom w:val="0"/>
                                                                                                  <w:divBdr>
                                                                                                    <w:top w:val="none" w:sz="0" w:space="0" w:color="auto"/>
                                                                                                    <w:left w:val="none" w:sz="0" w:space="0" w:color="auto"/>
                                                                                                    <w:bottom w:val="none" w:sz="0" w:space="0" w:color="auto"/>
                                                                                                    <w:right w:val="none" w:sz="0" w:space="0" w:color="auto"/>
                                                                                                  </w:divBdr>
                                                                                                  <w:divsChild>
                                                                                                    <w:div w:id="1867867430">
                                                                                                      <w:marLeft w:val="0"/>
                                                                                                      <w:marRight w:val="0"/>
                                                                                                      <w:marTop w:val="0"/>
                                                                                                      <w:marBottom w:val="0"/>
                                                                                                      <w:divBdr>
                                                                                                        <w:top w:val="none" w:sz="0" w:space="0" w:color="auto"/>
                                                                                                        <w:left w:val="none" w:sz="0" w:space="0" w:color="auto"/>
                                                                                                        <w:bottom w:val="none" w:sz="0" w:space="0" w:color="auto"/>
                                                                                                        <w:right w:val="none" w:sz="0" w:space="0" w:color="auto"/>
                                                                                                      </w:divBdr>
                                                                                                      <w:divsChild>
                                                                                                        <w:div w:id="1888642014">
                                                                                                          <w:marLeft w:val="0"/>
                                                                                                          <w:marRight w:val="0"/>
                                                                                                          <w:marTop w:val="0"/>
                                                                                                          <w:marBottom w:val="300"/>
                                                                                                          <w:divBdr>
                                                                                                            <w:top w:val="none" w:sz="0" w:space="0" w:color="auto"/>
                                                                                                            <w:left w:val="none" w:sz="0" w:space="0" w:color="auto"/>
                                                                                                            <w:bottom w:val="none" w:sz="0" w:space="0" w:color="auto"/>
                                                                                                            <w:right w:val="none" w:sz="0" w:space="0" w:color="auto"/>
                                                                                                          </w:divBdr>
                                                                                                          <w:divsChild>
                                                                                                            <w:div w:id="1629512828">
                                                                                                              <w:marLeft w:val="0"/>
                                                                                                              <w:marRight w:val="0"/>
                                                                                                              <w:marTop w:val="0"/>
                                                                                                              <w:marBottom w:val="0"/>
                                                                                                              <w:divBdr>
                                                                                                                <w:top w:val="none" w:sz="0" w:space="0" w:color="auto"/>
                                                                                                                <w:left w:val="none" w:sz="0" w:space="0" w:color="auto"/>
                                                                                                                <w:bottom w:val="none" w:sz="0" w:space="0" w:color="auto"/>
                                                                                                                <w:right w:val="none" w:sz="0" w:space="0" w:color="auto"/>
                                                                                                              </w:divBdr>
                                                                                                            </w:div>
                                                                                                            <w:div w:id="75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 w:id="19469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uli.org/events/detail/CFF6DFEC-72F7-413E-B557-2A4406C858BF/" TargetMode="External"/><Relationship Id="rId3" Type="http://schemas.openxmlformats.org/officeDocument/2006/relationships/styles" Target="styles.xml"/><Relationship Id="rId7" Type="http://schemas.openxmlformats.org/officeDocument/2006/relationships/hyperlink" Target="https://colorado.uli.org/events/detail/8BCA83A3-7D8A-4786-8DFE-8F826D89D11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onprintershom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16FF-F17E-41BA-9903-123DC920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2022-08-19T23:53:00Z</dcterms:created>
  <dcterms:modified xsi:type="dcterms:W3CDTF">2022-08-19T23:53:00Z</dcterms:modified>
</cp:coreProperties>
</file>